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DC2" w:rsidRPr="00215447" w:rsidRDefault="00E75DC2" w:rsidP="00D81CB1">
      <w:pPr>
        <w:pStyle w:val="Alaotsikko"/>
        <w:rPr>
          <w:color w:val="FF0000"/>
        </w:rPr>
      </w:pPr>
      <w:bookmarkStart w:id="0" w:name="_GoBack"/>
      <w:bookmarkEnd w:id="0"/>
    </w:p>
    <w:p w:rsidR="00E75DC2" w:rsidRDefault="00E75DC2"/>
    <w:p w:rsidR="00E75DC2" w:rsidRDefault="00DD64B4">
      <w:r>
        <w:rPr>
          <w:noProof/>
          <w:lang w:eastAsia="fi-FI"/>
        </w:rPr>
        <mc:AlternateContent>
          <mc:Choice Requires="wpg">
            <w:drawing>
              <wp:anchor distT="0" distB="0" distL="114300" distR="114300" simplePos="0" relativeHeight="251658240" behindDoc="0" locked="0" layoutInCell="0" allowOverlap="1">
                <wp:simplePos x="0" y="0"/>
                <wp:positionH relativeFrom="page">
                  <wp:align>center</wp:align>
                </wp:positionH>
                <wp:positionV relativeFrom="page">
                  <wp:align>center</wp:align>
                </wp:positionV>
                <wp:extent cx="7161530" cy="10137140"/>
                <wp:effectExtent l="9525" t="9525" r="10795" b="6985"/>
                <wp:wrapNone/>
                <wp:docPr id="1" name="Ryhmä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1530" cy="10137140"/>
                          <a:chOff x="316" y="406"/>
                          <a:chExt cx="11608" cy="15028"/>
                        </a:xfrm>
                      </wpg:grpSpPr>
                      <wpg:grpSp>
                        <wpg:cNvPr id="2" name="Group 3"/>
                        <wpg:cNvGrpSpPr>
                          <a:grpSpLocks/>
                        </wpg:cNvGrpSpPr>
                        <wpg:grpSpPr bwMode="auto">
                          <a:xfrm>
                            <a:off x="316" y="406"/>
                            <a:ext cx="11608" cy="15028"/>
                            <a:chOff x="321" y="406"/>
                            <a:chExt cx="11600" cy="15025"/>
                          </a:xfrm>
                        </wpg:grpSpPr>
                        <wps:wsp>
                          <wps:cNvPr id="3" name="Rectangle 4" descr="Zig zag"/>
                          <wps:cNvSpPr>
                            <a:spLocks noChangeArrowheads="1"/>
                          </wps:cNvSpPr>
                          <wps:spPr bwMode="auto">
                            <a:xfrm>
                              <a:off x="339" y="406"/>
                              <a:ext cx="11582" cy="15025"/>
                            </a:xfrm>
                            <a:prstGeom prst="rect">
                              <a:avLst/>
                            </a:prstGeom>
                            <a:gradFill rotWithShape="1">
                              <a:gsLst>
                                <a:gs pos="0">
                                  <a:srgbClr val="BDB3A9"/>
                                </a:gs>
                                <a:gs pos="100000">
                                  <a:srgbClr val="363029"/>
                                </a:gs>
                              </a:gsLst>
                              <a:path path="shape">
                                <a:fillToRect l="50000" t="50000" r="50000" b="50000"/>
                              </a:path>
                            </a:gradFill>
                            <a:ln w="12700">
                              <a:solidFill>
                                <a:srgbClr val="FFFFFF"/>
                              </a:solidFill>
                              <a:miter lim="800000"/>
                              <a:headEnd/>
                              <a:tailEnd/>
                            </a:ln>
                          </wps:spPr>
                          <wps:bodyPr rot="0" vert="horz" wrap="square" lIns="91440" tIns="45720" rIns="91440" bIns="45720" anchor="ctr" anchorCtr="0" upright="1">
                            <a:noAutofit/>
                          </wps:bodyPr>
                        </wps:wsp>
                        <wps:wsp>
                          <wps:cNvPr id="4" name="Rectangle 5"/>
                          <wps:cNvSpPr>
                            <a:spLocks noChangeArrowheads="1"/>
                          </wps:cNvSpPr>
                          <wps:spPr bwMode="auto">
                            <a:xfrm>
                              <a:off x="3446" y="406"/>
                              <a:ext cx="8475" cy="15025"/>
                            </a:xfrm>
                            <a:prstGeom prst="rect">
                              <a:avLst/>
                            </a:prstGeom>
                            <a:solidFill>
                              <a:srgbClr val="808080"/>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50661" w:rsidRDefault="00950661">
                                <w:pPr>
                                  <w:pStyle w:val="Eivli"/>
                                  <w:rPr>
                                    <w:color w:val="FFFFFF"/>
                                    <w:sz w:val="80"/>
                                    <w:szCs w:val="80"/>
                                  </w:rPr>
                                </w:pPr>
                                <w:r>
                                  <w:rPr>
                                    <w:color w:val="FFFFFF"/>
                                    <w:sz w:val="80"/>
                                    <w:szCs w:val="80"/>
                                  </w:rPr>
                                  <w:t xml:space="preserve">Sulkavan kunnan </w:t>
                                </w:r>
                              </w:p>
                              <w:p w:rsidR="00950661" w:rsidRDefault="00950661">
                                <w:pPr>
                                  <w:pStyle w:val="Eivli"/>
                                  <w:rPr>
                                    <w:color w:val="FFFFFF"/>
                                    <w:sz w:val="80"/>
                                    <w:szCs w:val="80"/>
                                  </w:rPr>
                                </w:pPr>
                                <w:r>
                                  <w:rPr>
                                    <w:color w:val="FFFFFF"/>
                                    <w:sz w:val="80"/>
                                    <w:szCs w:val="80"/>
                                  </w:rPr>
                                  <w:t>rakennus-</w:t>
                                </w:r>
                              </w:p>
                              <w:p w:rsidR="00950661" w:rsidRPr="00FE61E8" w:rsidRDefault="000B6769">
                                <w:pPr>
                                  <w:pStyle w:val="Eivli"/>
                                  <w:rPr>
                                    <w:color w:val="FFFFFF"/>
                                  </w:rPr>
                                </w:pPr>
                                <w:r>
                                  <w:rPr>
                                    <w:color w:val="FFFFFF"/>
                                    <w:sz w:val="80"/>
                                    <w:szCs w:val="80"/>
                                  </w:rPr>
                                  <w:t>järjestys</w:t>
                                </w:r>
                              </w:p>
                              <w:p w:rsidR="00950661" w:rsidRPr="00FE61E8" w:rsidRDefault="00950661">
                                <w:pPr>
                                  <w:pStyle w:val="Eivli"/>
                                  <w:rPr>
                                    <w:color w:val="FFFFFF"/>
                                  </w:rPr>
                                </w:pPr>
                                <w:r w:rsidRPr="00FE61E8">
                                  <w:rPr>
                                    <w:color w:val="FFFFFF"/>
                                  </w:rPr>
                                  <w:t xml:space="preserve"> </w:t>
                                </w:r>
                              </w:p>
                            </w:txbxContent>
                          </wps:txbx>
                          <wps:bodyPr rot="0" vert="horz" wrap="square" lIns="228600" tIns="1371600" rIns="457200" bIns="45720" anchor="t" anchorCtr="0" upright="1">
                            <a:noAutofit/>
                          </wps:bodyPr>
                        </wps:wsp>
                        <wpg:grpSp>
                          <wpg:cNvPr id="5" name="Group 6"/>
                          <wpg:cNvGrpSpPr>
                            <a:grpSpLocks/>
                          </wpg:cNvGrpSpPr>
                          <wpg:grpSpPr bwMode="auto">
                            <a:xfrm>
                              <a:off x="321" y="3423"/>
                              <a:ext cx="3126" cy="6068"/>
                              <a:chOff x="654" y="3599"/>
                              <a:chExt cx="2880" cy="5760"/>
                            </a:xfrm>
                          </wpg:grpSpPr>
                          <wps:wsp>
                            <wps:cNvPr id="6" name="Rectangle 7"/>
                            <wps:cNvSpPr>
                              <a:spLocks noChangeArrowheads="1"/>
                            </wps:cNvSpPr>
                            <wps:spPr bwMode="auto">
                              <a:xfrm flipH="1">
                                <a:off x="2094" y="6479"/>
                                <a:ext cx="1440" cy="1440"/>
                              </a:xfrm>
                              <a:prstGeom prst="rect">
                                <a:avLst/>
                              </a:prstGeom>
                              <a:solidFill>
                                <a:srgbClr val="087AFF">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 name="Rectangle 8"/>
                            <wps:cNvSpPr>
                              <a:spLocks noChangeArrowheads="1"/>
                            </wps:cNvSpPr>
                            <wps:spPr bwMode="auto">
                              <a:xfrm flipH="1">
                                <a:off x="2094" y="5039"/>
                                <a:ext cx="1440" cy="1440"/>
                              </a:xfrm>
                              <a:prstGeom prst="rect">
                                <a:avLst/>
                              </a:prstGeom>
                              <a:solidFill>
                                <a:srgbClr val="5AA6F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 name="Rectangle 9"/>
                            <wps:cNvSpPr>
                              <a:spLocks noChangeArrowheads="1"/>
                            </wps:cNvSpPr>
                            <wps:spPr bwMode="auto">
                              <a:xfrm flipH="1">
                                <a:off x="654" y="5039"/>
                                <a:ext cx="1440" cy="1440"/>
                              </a:xfrm>
                              <a:prstGeom prst="rect">
                                <a:avLst/>
                              </a:prstGeom>
                              <a:solidFill>
                                <a:srgbClr val="087AFF">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 name="Rectangle 10"/>
                            <wps:cNvSpPr>
                              <a:spLocks noChangeArrowheads="1"/>
                            </wps:cNvSpPr>
                            <wps:spPr bwMode="auto">
                              <a:xfrm flipH="1">
                                <a:off x="654" y="3599"/>
                                <a:ext cx="1440" cy="1440"/>
                              </a:xfrm>
                              <a:prstGeom prst="rect">
                                <a:avLst/>
                              </a:prstGeom>
                              <a:solidFill>
                                <a:srgbClr val="5AA6F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0" name="Rectangle 11"/>
                            <wps:cNvSpPr>
                              <a:spLocks noChangeArrowheads="1"/>
                            </wps:cNvSpPr>
                            <wps:spPr bwMode="auto">
                              <a:xfrm flipH="1">
                                <a:off x="654" y="6479"/>
                                <a:ext cx="1440" cy="1440"/>
                              </a:xfrm>
                              <a:prstGeom prst="rect">
                                <a:avLst/>
                              </a:prstGeom>
                              <a:solidFill>
                                <a:srgbClr val="5AA6F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1" name="Rectangle 12"/>
                            <wps:cNvSpPr>
                              <a:spLocks noChangeArrowheads="1"/>
                            </wps:cNvSpPr>
                            <wps:spPr bwMode="auto">
                              <a:xfrm flipH="1">
                                <a:off x="2094" y="7919"/>
                                <a:ext cx="1440" cy="1440"/>
                              </a:xfrm>
                              <a:prstGeom prst="rect">
                                <a:avLst/>
                              </a:prstGeom>
                              <a:solidFill>
                                <a:srgbClr val="5AA6F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2" name="Rectangle 13"/>
                          <wps:cNvSpPr>
                            <a:spLocks noChangeArrowheads="1"/>
                          </wps:cNvSpPr>
                          <wps:spPr bwMode="auto">
                            <a:xfrm flipH="1">
                              <a:off x="2690" y="406"/>
                              <a:ext cx="1563" cy="1518"/>
                            </a:xfrm>
                            <a:prstGeom prst="rect">
                              <a:avLst/>
                            </a:prstGeom>
                            <a:solidFill>
                              <a:srgbClr val="00A6D6"/>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50661" w:rsidRPr="00FE61E8" w:rsidRDefault="00950661">
                                <w:pPr>
                                  <w:jc w:val="center"/>
                                  <w:rPr>
                                    <w:color w:val="FFFFFF"/>
                                    <w:sz w:val="44"/>
                                    <w:szCs w:val="44"/>
                                  </w:rPr>
                                </w:pPr>
                                <w:r>
                                  <w:rPr>
                                    <w:color w:val="FFFFFF"/>
                                    <w:sz w:val="44"/>
                                    <w:szCs w:val="44"/>
                                  </w:rPr>
                                  <w:t>2018</w:t>
                                </w:r>
                              </w:p>
                            </w:txbxContent>
                          </wps:txbx>
                          <wps:bodyPr rot="0" vert="horz" wrap="square" lIns="91440" tIns="45720" rIns="91440" bIns="45720" anchor="b" anchorCtr="0" upright="1">
                            <a:noAutofit/>
                          </wps:bodyPr>
                        </wps:wsp>
                      </wpg:grpSp>
                      <wpg:grpSp>
                        <wpg:cNvPr id="13" name="Group 14"/>
                        <wpg:cNvGrpSpPr>
                          <a:grpSpLocks/>
                        </wpg:cNvGrpSpPr>
                        <wpg:grpSpPr bwMode="auto">
                          <a:xfrm>
                            <a:off x="3446" y="13758"/>
                            <a:ext cx="8169" cy="1382"/>
                            <a:chOff x="3446" y="13758"/>
                            <a:chExt cx="8169" cy="1382"/>
                          </a:xfrm>
                        </wpg:grpSpPr>
                        <wpg:grpSp>
                          <wpg:cNvPr id="14" name="Group 15"/>
                          <wpg:cNvGrpSpPr>
                            <a:grpSpLocks/>
                          </wpg:cNvGrpSpPr>
                          <wpg:grpSpPr bwMode="auto">
                            <a:xfrm flipH="1" flipV="1">
                              <a:off x="10833" y="14380"/>
                              <a:ext cx="782" cy="760"/>
                              <a:chOff x="8754" y="11945"/>
                              <a:chExt cx="2880" cy="2859"/>
                            </a:xfrm>
                          </wpg:grpSpPr>
                          <wps:wsp>
                            <wps:cNvPr id="15" name="Rectangle 16"/>
                            <wps:cNvSpPr>
                              <a:spLocks noChangeArrowheads="1"/>
                            </wps:cNvSpPr>
                            <wps:spPr bwMode="auto">
                              <a:xfrm flipH="1">
                                <a:off x="10194" y="11945"/>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6" name="Rectangle 17"/>
                            <wps:cNvSpPr>
                              <a:spLocks noChangeArrowheads="1"/>
                            </wps:cNvSpPr>
                            <wps:spPr bwMode="auto">
                              <a:xfrm flipH="1">
                                <a:off x="10194" y="13364"/>
                                <a:ext cx="1440" cy="1440"/>
                              </a:xfrm>
                              <a:prstGeom prst="rect">
                                <a:avLst/>
                              </a:prstGeom>
                              <a:solidFill>
                                <a:srgbClr val="00A6D6"/>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7" name="Rectangle 18"/>
                            <wps:cNvSpPr>
                              <a:spLocks noChangeArrowheads="1"/>
                            </wps:cNvSpPr>
                            <wps:spPr bwMode="auto">
                              <a:xfrm flipH="1">
                                <a:off x="8754" y="13364"/>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8" name="Rectangle 19"/>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950661" w:rsidRPr="00FE61E8" w:rsidRDefault="00950661" w:rsidP="002940DB">
                                <w:pPr>
                                  <w:pStyle w:val="Eivli"/>
                                  <w:jc w:val="center"/>
                                  <w:rPr>
                                    <w:color w:val="FFFFFF"/>
                                  </w:rPr>
                                </w:pPr>
                              </w:p>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Ryhmä 2" o:spid="_x0000_s1026" style="position:absolute;margin-left:0;margin-top:0;width:563.9pt;height:798.2pt;z-index:251658240;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" fillcolor="#bdb3a9" strokecolor="white" strokeweight="1pt">
                    <v:fill color2="#363029" rotate="t" focusposition=".5,.5" focussize="" focus="100%" type="gradientRadial"/>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" fillcolor="gray" strokecolor="white" strokeweight="1pt">
                    <v:shadow color="#d8d8d8" offset="3pt,3pt"/>
                    <v:textbox inset="18pt,108pt,36pt">
                      <w:txbxContent>
                        <w:p w:rsidR="00950661" w:rsidRDefault="00950661">
                          <w:pPr>
                            <w:pStyle w:val="Eivli"/>
                            <w:rPr>
                              <w:color w:val="FFFFFF"/>
                              <w:sz w:val="80"/>
                              <w:szCs w:val="80"/>
                            </w:rPr>
                          </w:pPr>
                          <w:r>
                            <w:rPr>
                              <w:color w:val="FFFFFF"/>
                              <w:sz w:val="80"/>
                              <w:szCs w:val="80"/>
                            </w:rPr>
                            <w:t xml:space="preserve">Sulkavan kunnan </w:t>
                          </w:r>
                        </w:p>
                        <w:p w:rsidR="00950661" w:rsidRDefault="00950661">
                          <w:pPr>
                            <w:pStyle w:val="Eivli"/>
                            <w:rPr>
                              <w:color w:val="FFFFFF"/>
                              <w:sz w:val="80"/>
                              <w:szCs w:val="80"/>
                            </w:rPr>
                          </w:pPr>
                          <w:r>
                            <w:rPr>
                              <w:color w:val="FFFFFF"/>
                              <w:sz w:val="80"/>
                              <w:szCs w:val="80"/>
                            </w:rPr>
                            <w:t>rakennus-</w:t>
                          </w:r>
                        </w:p>
                        <w:p w:rsidR="00950661" w:rsidRPr="00FE61E8" w:rsidRDefault="000B6769">
                          <w:pPr>
                            <w:pStyle w:val="Eivli"/>
                            <w:rPr>
                              <w:color w:val="FFFFFF"/>
                            </w:rPr>
                          </w:pPr>
                          <w:r>
                            <w:rPr>
                              <w:color w:val="FFFFFF"/>
                              <w:sz w:val="80"/>
                              <w:szCs w:val="80"/>
                            </w:rPr>
                            <w:t>järjestys</w:t>
                          </w:r>
                        </w:p>
                        <w:p w:rsidR="00950661" w:rsidRPr="00FE61E8" w:rsidRDefault="00950661">
                          <w:pPr>
                            <w:pStyle w:val="Eivli"/>
                            <w:rPr>
                              <w:color w:val="FFFFFF"/>
                            </w:rPr>
                          </w:pPr>
                          <w:r w:rsidRPr="00FE61E8">
                            <w:rPr>
                              <w:color w:val="FFFFFF"/>
                            </w:rPr>
                            <w:t xml:space="preserve"> </w:t>
                          </w: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" fillcolor="#087aff" strokecolor="white"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" fillcolor="#5aa6ff" strokecolor="white"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" fillcolor="#087aff" strokecolor="white"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" fillcolor="#5aa6ff" strokecolor="white"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" fillcolor="#5aa6ff" strokecolor="white"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" fillcolor="#5aa6ff" strokecolor="white"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" fillcolor="#00a6d6" strokecolor="white" strokeweight="1pt">
                    <v:shadow color="#d8d8d8" offset="3pt,3pt"/>
                    <v:textbox>
                      <w:txbxContent>
                        <w:p w:rsidR="00950661" w:rsidRPr="00FE61E8" w:rsidRDefault="00950661">
                          <w:pPr>
                            <w:jc w:val="center"/>
                            <w:rPr>
                              <w:color w:val="FFFFFF"/>
                              <w:sz w:val="44"/>
                              <w:szCs w:val="44"/>
                            </w:rPr>
                          </w:pPr>
                          <w:r>
                            <w:rPr>
                              <w:color w:val="FFFFFF"/>
                              <w:sz w:val="44"/>
                              <w:szCs w:val="44"/>
                            </w:rPr>
                            <w:t>2018</w:t>
                          </w:r>
                        </w:p>
                      </w:txbxContent>
                    </v:textbox>
                  </v:rect>
                </v:group>
                <v:group id="Group 14"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" fillcolor="#bfbfbf" strokecolor="white" strokeweight="1pt">
                      <v:fill opacity="32896f"/>
                      <v:shadow color="#d8d8d8"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" fillcolor="#00a6d6" strokecolor="white" strokeweight="1pt">
                      <v:shadow color="#d8d8d8"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" fillcolor="#bfbfbf" strokecolor="white" strokeweight="1pt">
                      <v:fill opacity="32896f"/>
                      <v:shadow color="#d8d8d8" offset="3pt,3pt"/>
                    </v:rect>
                  </v:group>
                  <v:rect id="Rectangle 19"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" filled="f" stroked="f" strokecolor="white" strokeweight="1pt">
                    <v:fill opacity="52428f"/>
                    <v:textbox inset=",0,,0">
                      <w:txbxContent>
                        <w:p w:rsidR="00950661" w:rsidRPr="00FE61E8" w:rsidRDefault="00950661" w:rsidP="002940DB">
                          <w:pPr>
                            <w:pStyle w:val="Eivli"/>
                            <w:jc w:val="center"/>
                            <w:rPr>
                              <w:color w:val="FFFFFF"/>
                            </w:rPr>
                          </w:pPr>
                        </w:p>
                      </w:txbxContent>
                    </v:textbox>
                  </v:rect>
                </v:group>
                <w10:wrap anchorx="page" anchory="page"/>
              </v:group>
            </w:pict>
          </mc:Fallback>
        </mc:AlternateContent>
      </w:r>
    </w:p>
    <w:p w:rsidR="00E75DC2" w:rsidRDefault="00E75DC2">
      <w:pPr>
        <w:rPr>
          <w:b/>
          <w:bCs/>
          <w:sz w:val="24"/>
          <w:szCs w:val="24"/>
        </w:rPr>
      </w:pPr>
      <w:r>
        <w:rPr>
          <w:b/>
          <w:bCs/>
          <w:sz w:val="24"/>
          <w:szCs w:val="24"/>
        </w:rPr>
        <w:br w:type="page"/>
      </w:r>
    </w:p>
    <w:p w:rsidR="00E75DC2" w:rsidRPr="00EC7D21" w:rsidRDefault="00E75DC2" w:rsidP="007C6085">
      <w:pPr>
        <w:rPr>
          <w:b/>
          <w:bCs/>
        </w:rPr>
      </w:pPr>
      <w:r w:rsidRPr="00EC7D21">
        <w:rPr>
          <w:b/>
          <w:bCs/>
        </w:rPr>
        <w:lastRenderedPageBreak/>
        <w:t>sisällysluettelo</w:t>
      </w:r>
    </w:p>
    <w:p w:rsidR="00B56396" w:rsidRDefault="00E75DC2">
      <w:pPr>
        <w:pStyle w:val="Sisluet1"/>
        <w:tabs>
          <w:tab w:val="left" w:pos="440"/>
          <w:tab w:val="right" w:leader="dot" w:pos="9628"/>
        </w:tabs>
        <w:rPr>
          <w:rFonts w:asciiTheme="minorHAnsi" w:eastAsiaTheme="minorEastAsia" w:hAnsiTheme="minorHAnsi" w:cstheme="minorBidi"/>
          <w:noProof/>
          <w:sz w:val="22"/>
          <w:szCs w:val="22"/>
          <w:lang w:eastAsia="fi-FI"/>
        </w:rPr>
      </w:pPr>
      <w:r>
        <w:fldChar w:fldCharType="begin"/>
      </w:r>
      <w:r>
        <w:instrText xml:space="preserve"> TOC \o "1-3" \h \z \u </w:instrText>
      </w:r>
      <w:r>
        <w:fldChar w:fldCharType="separate"/>
      </w:r>
      <w:hyperlink w:anchor="_Toc501363891" w:history="1">
        <w:r w:rsidR="00B56396" w:rsidRPr="00005551">
          <w:rPr>
            <w:rStyle w:val="Hyperlinkki"/>
            <w:noProof/>
          </w:rPr>
          <w:t>1</w:t>
        </w:r>
        <w:r w:rsidR="00B56396">
          <w:rPr>
            <w:rFonts w:asciiTheme="minorHAnsi" w:eastAsiaTheme="minorEastAsia" w:hAnsiTheme="minorHAnsi" w:cstheme="minorBidi"/>
            <w:noProof/>
            <w:sz w:val="22"/>
            <w:szCs w:val="22"/>
            <w:lang w:eastAsia="fi-FI"/>
          </w:rPr>
          <w:tab/>
        </w:r>
        <w:r w:rsidR="00B56396" w:rsidRPr="00005551">
          <w:rPr>
            <w:rStyle w:val="Hyperlinkki"/>
            <w:noProof/>
          </w:rPr>
          <w:t>RAKENNUSJÄRJESTYKSEN TAVOITTEISTA JA RAKENNUSVALVONNAN ORGANISAATIOSTA</w:t>
        </w:r>
        <w:r w:rsidR="00B56396">
          <w:rPr>
            <w:noProof/>
            <w:webHidden/>
          </w:rPr>
          <w:tab/>
        </w:r>
        <w:r w:rsidR="00B56396">
          <w:rPr>
            <w:noProof/>
            <w:webHidden/>
          </w:rPr>
          <w:fldChar w:fldCharType="begin"/>
        </w:r>
        <w:r w:rsidR="00B56396">
          <w:rPr>
            <w:noProof/>
            <w:webHidden/>
          </w:rPr>
          <w:instrText xml:space="preserve"> PAGEREF _Toc501363891 \h </w:instrText>
        </w:r>
        <w:r w:rsidR="00B56396">
          <w:rPr>
            <w:noProof/>
            <w:webHidden/>
          </w:rPr>
        </w:r>
        <w:r w:rsidR="00B56396">
          <w:rPr>
            <w:noProof/>
            <w:webHidden/>
          </w:rPr>
          <w:fldChar w:fldCharType="separate"/>
        </w:r>
        <w:r w:rsidR="006179DE">
          <w:rPr>
            <w:noProof/>
            <w:webHidden/>
          </w:rPr>
          <w:t>1</w:t>
        </w:r>
        <w:r w:rsidR="00B56396">
          <w:rPr>
            <w:noProof/>
            <w:webHidden/>
          </w:rPr>
          <w:fldChar w:fldCharType="end"/>
        </w:r>
      </w:hyperlink>
    </w:p>
    <w:p w:rsidR="00B56396" w:rsidRDefault="006179DE">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501363892" w:history="1">
        <w:r w:rsidR="00B56396" w:rsidRPr="00005551">
          <w:rPr>
            <w:rStyle w:val="Hyperlinkki"/>
            <w:noProof/>
          </w:rPr>
          <w:t>1.1</w:t>
        </w:r>
        <w:r w:rsidR="00B56396">
          <w:rPr>
            <w:rFonts w:asciiTheme="minorHAnsi" w:eastAsiaTheme="minorEastAsia" w:hAnsiTheme="minorHAnsi" w:cstheme="minorBidi"/>
            <w:noProof/>
            <w:sz w:val="22"/>
            <w:szCs w:val="22"/>
            <w:lang w:eastAsia="fi-FI"/>
          </w:rPr>
          <w:tab/>
        </w:r>
        <w:r w:rsidR="00B56396" w:rsidRPr="00005551">
          <w:rPr>
            <w:rStyle w:val="Hyperlinkki"/>
            <w:noProof/>
          </w:rPr>
          <w:t>Rakennusjärjestyksen tavoite</w:t>
        </w:r>
        <w:r w:rsidR="00B56396">
          <w:rPr>
            <w:noProof/>
            <w:webHidden/>
          </w:rPr>
          <w:tab/>
        </w:r>
        <w:r w:rsidR="00B56396">
          <w:rPr>
            <w:noProof/>
            <w:webHidden/>
          </w:rPr>
          <w:fldChar w:fldCharType="begin"/>
        </w:r>
        <w:r w:rsidR="00B56396">
          <w:rPr>
            <w:noProof/>
            <w:webHidden/>
          </w:rPr>
          <w:instrText xml:space="preserve"> PAGEREF _Toc501363892 \h </w:instrText>
        </w:r>
        <w:r w:rsidR="00B56396">
          <w:rPr>
            <w:noProof/>
            <w:webHidden/>
          </w:rPr>
        </w:r>
        <w:r w:rsidR="00B56396">
          <w:rPr>
            <w:noProof/>
            <w:webHidden/>
          </w:rPr>
          <w:fldChar w:fldCharType="separate"/>
        </w:r>
        <w:r>
          <w:rPr>
            <w:noProof/>
            <w:webHidden/>
          </w:rPr>
          <w:t>1</w:t>
        </w:r>
        <w:r w:rsidR="00B56396">
          <w:rPr>
            <w:noProof/>
            <w:webHidden/>
          </w:rPr>
          <w:fldChar w:fldCharType="end"/>
        </w:r>
      </w:hyperlink>
    </w:p>
    <w:p w:rsidR="00B56396" w:rsidRDefault="006179DE">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501363893" w:history="1">
        <w:r w:rsidR="00B56396" w:rsidRPr="00005551">
          <w:rPr>
            <w:rStyle w:val="Hyperlinkki"/>
            <w:noProof/>
          </w:rPr>
          <w:t>1.2</w:t>
        </w:r>
        <w:r w:rsidR="00B56396">
          <w:rPr>
            <w:rFonts w:asciiTheme="minorHAnsi" w:eastAsiaTheme="minorEastAsia" w:hAnsiTheme="minorHAnsi" w:cstheme="minorBidi"/>
            <w:noProof/>
            <w:sz w:val="22"/>
            <w:szCs w:val="22"/>
            <w:lang w:eastAsia="fi-FI"/>
          </w:rPr>
          <w:tab/>
        </w:r>
        <w:r w:rsidR="00B56396" w:rsidRPr="00005551">
          <w:rPr>
            <w:rStyle w:val="Hyperlinkki"/>
            <w:noProof/>
          </w:rPr>
          <w:t>Rakennusvalvonnan organisaation kuvaaminen</w:t>
        </w:r>
        <w:r w:rsidR="00B56396">
          <w:rPr>
            <w:noProof/>
            <w:webHidden/>
          </w:rPr>
          <w:tab/>
        </w:r>
        <w:r w:rsidR="00B56396">
          <w:rPr>
            <w:noProof/>
            <w:webHidden/>
          </w:rPr>
          <w:fldChar w:fldCharType="begin"/>
        </w:r>
        <w:r w:rsidR="00B56396">
          <w:rPr>
            <w:noProof/>
            <w:webHidden/>
          </w:rPr>
          <w:instrText xml:space="preserve"> PAGEREF _Toc501363893 \h </w:instrText>
        </w:r>
        <w:r w:rsidR="00B56396">
          <w:rPr>
            <w:noProof/>
            <w:webHidden/>
          </w:rPr>
        </w:r>
        <w:r w:rsidR="00B56396">
          <w:rPr>
            <w:noProof/>
            <w:webHidden/>
          </w:rPr>
          <w:fldChar w:fldCharType="separate"/>
        </w:r>
        <w:r>
          <w:rPr>
            <w:noProof/>
            <w:webHidden/>
          </w:rPr>
          <w:t>1</w:t>
        </w:r>
        <w:r w:rsidR="00B56396">
          <w:rPr>
            <w:noProof/>
            <w:webHidden/>
          </w:rPr>
          <w:fldChar w:fldCharType="end"/>
        </w:r>
      </w:hyperlink>
    </w:p>
    <w:p w:rsidR="00B56396" w:rsidRDefault="006179DE">
      <w:pPr>
        <w:pStyle w:val="Sisluet1"/>
        <w:tabs>
          <w:tab w:val="left" w:pos="440"/>
          <w:tab w:val="right" w:leader="dot" w:pos="9628"/>
        </w:tabs>
        <w:rPr>
          <w:rFonts w:asciiTheme="minorHAnsi" w:eastAsiaTheme="minorEastAsia" w:hAnsiTheme="minorHAnsi" w:cstheme="minorBidi"/>
          <w:noProof/>
          <w:sz w:val="22"/>
          <w:szCs w:val="22"/>
          <w:lang w:eastAsia="fi-FI"/>
        </w:rPr>
      </w:pPr>
      <w:hyperlink w:anchor="_Toc501363894" w:history="1">
        <w:r w:rsidR="00B56396" w:rsidRPr="00005551">
          <w:rPr>
            <w:rStyle w:val="Hyperlinkki"/>
            <w:noProof/>
          </w:rPr>
          <w:t>2</w:t>
        </w:r>
        <w:r w:rsidR="00B56396">
          <w:rPr>
            <w:rFonts w:asciiTheme="minorHAnsi" w:eastAsiaTheme="minorEastAsia" w:hAnsiTheme="minorHAnsi" w:cstheme="minorBidi"/>
            <w:noProof/>
            <w:sz w:val="22"/>
            <w:szCs w:val="22"/>
            <w:lang w:eastAsia="fi-FI"/>
          </w:rPr>
          <w:tab/>
        </w:r>
        <w:r w:rsidR="00B56396" w:rsidRPr="00005551">
          <w:rPr>
            <w:rStyle w:val="Hyperlinkki"/>
            <w:noProof/>
          </w:rPr>
          <w:t>RAKENTAMISTAPAOHJEET, HYVÄ RAKENTAMISTAPA JA YMPÄRISTÖN HOITO</w:t>
        </w:r>
        <w:r w:rsidR="00B56396">
          <w:rPr>
            <w:noProof/>
            <w:webHidden/>
          </w:rPr>
          <w:tab/>
        </w:r>
        <w:r w:rsidR="00B56396">
          <w:rPr>
            <w:noProof/>
            <w:webHidden/>
          </w:rPr>
          <w:fldChar w:fldCharType="begin"/>
        </w:r>
        <w:r w:rsidR="00B56396">
          <w:rPr>
            <w:noProof/>
            <w:webHidden/>
          </w:rPr>
          <w:instrText xml:space="preserve"> PAGEREF _Toc501363894 \h </w:instrText>
        </w:r>
        <w:r w:rsidR="00B56396">
          <w:rPr>
            <w:noProof/>
            <w:webHidden/>
          </w:rPr>
        </w:r>
        <w:r w:rsidR="00B56396">
          <w:rPr>
            <w:noProof/>
            <w:webHidden/>
          </w:rPr>
          <w:fldChar w:fldCharType="separate"/>
        </w:r>
        <w:r>
          <w:rPr>
            <w:noProof/>
            <w:webHidden/>
          </w:rPr>
          <w:t>1</w:t>
        </w:r>
        <w:r w:rsidR="00B56396">
          <w:rPr>
            <w:noProof/>
            <w:webHidden/>
          </w:rPr>
          <w:fldChar w:fldCharType="end"/>
        </w:r>
      </w:hyperlink>
    </w:p>
    <w:p w:rsidR="00B56396" w:rsidRDefault="006179DE">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501363895" w:history="1">
        <w:r w:rsidR="00B56396" w:rsidRPr="00005551">
          <w:rPr>
            <w:rStyle w:val="Hyperlinkki"/>
            <w:noProof/>
          </w:rPr>
          <w:t>2.1</w:t>
        </w:r>
        <w:r w:rsidR="00B56396">
          <w:rPr>
            <w:rFonts w:asciiTheme="minorHAnsi" w:eastAsiaTheme="minorEastAsia" w:hAnsiTheme="minorHAnsi" w:cstheme="minorBidi"/>
            <w:noProof/>
            <w:sz w:val="22"/>
            <w:szCs w:val="22"/>
            <w:lang w:eastAsia="fi-FI"/>
          </w:rPr>
          <w:tab/>
        </w:r>
        <w:r w:rsidR="00B56396" w:rsidRPr="00005551">
          <w:rPr>
            <w:rStyle w:val="Hyperlinkki"/>
            <w:noProof/>
          </w:rPr>
          <w:t>Yleistoimivaltuus rakentamistapaohjeiden antamiseen</w:t>
        </w:r>
        <w:r w:rsidR="00B56396">
          <w:rPr>
            <w:noProof/>
            <w:webHidden/>
          </w:rPr>
          <w:tab/>
        </w:r>
        <w:r w:rsidR="00B56396">
          <w:rPr>
            <w:noProof/>
            <w:webHidden/>
          </w:rPr>
          <w:fldChar w:fldCharType="begin"/>
        </w:r>
        <w:r w:rsidR="00B56396">
          <w:rPr>
            <w:noProof/>
            <w:webHidden/>
          </w:rPr>
          <w:instrText xml:space="preserve"> PAGEREF _Toc501363895 \h </w:instrText>
        </w:r>
        <w:r w:rsidR="00B56396">
          <w:rPr>
            <w:noProof/>
            <w:webHidden/>
          </w:rPr>
        </w:r>
        <w:r w:rsidR="00B56396">
          <w:rPr>
            <w:noProof/>
            <w:webHidden/>
          </w:rPr>
          <w:fldChar w:fldCharType="separate"/>
        </w:r>
        <w:r>
          <w:rPr>
            <w:noProof/>
            <w:webHidden/>
          </w:rPr>
          <w:t>1</w:t>
        </w:r>
        <w:r w:rsidR="00B56396">
          <w:rPr>
            <w:noProof/>
            <w:webHidden/>
          </w:rPr>
          <w:fldChar w:fldCharType="end"/>
        </w:r>
      </w:hyperlink>
    </w:p>
    <w:p w:rsidR="00B56396" w:rsidRDefault="006179DE">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501363896" w:history="1">
        <w:r w:rsidR="00B56396" w:rsidRPr="00005551">
          <w:rPr>
            <w:rStyle w:val="Hyperlinkki"/>
            <w:noProof/>
          </w:rPr>
          <w:t>2.2</w:t>
        </w:r>
        <w:r w:rsidR="00B56396">
          <w:rPr>
            <w:rFonts w:asciiTheme="minorHAnsi" w:eastAsiaTheme="minorEastAsia" w:hAnsiTheme="minorHAnsi" w:cstheme="minorBidi"/>
            <w:noProof/>
            <w:sz w:val="22"/>
            <w:szCs w:val="22"/>
            <w:lang w:eastAsia="fi-FI"/>
          </w:rPr>
          <w:tab/>
        </w:r>
        <w:r w:rsidR="00B56396" w:rsidRPr="00005551">
          <w:rPr>
            <w:rStyle w:val="Hyperlinkki"/>
            <w:noProof/>
          </w:rPr>
          <w:t>Hyvä rakentamistapa</w:t>
        </w:r>
        <w:r w:rsidR="00B56396">
          <w:rPr>
            <w:noProof/>
            <w:webHidden/>
          </w:rPr>
          <w:tab/>
        </w:r>
        <w:r w:rsidR="00B56396">
          <w:rPr>
            <w:noProof/>
            <w:webHidden/>
          </w:rPr>
          <w:fldChar w:fldCharType="begin"/>
        </w:r>
        <w:r w:rsidR="00B56396">
          <w:rPr>
            <w:noProof/>
            <w:webHidden/>
          </w:rPr>
          <w:instrText xml:space="preserve"> PAGEREF _Toc501363896 \h </w:instrText>
        </w:r>
        <w:r w:rsidR="00B56396">
          <w:rPr>
            <w:noProof/>
            <w:webHidden/>
          </w:rPr>
        </w:r>
        <w:r w:rsidR="00B56396">
          <w:rPr>
            <w:noProof/>
            <w:webHidden/>
          </w:rPr>
          <w:fldChar w:fldCharType="separate"/>
        </w:r>
        <w:r>
          <w:rPr>
            <w:noProof/>
            <w:webHidden/>
          </w:rPr>
          <w:t>1</w:t>
        </w:r>
        <w:r w:rsidR="00B56396">
          <w:rPr>
            <w:noProof/>
            <w:webHidden/>
          </w:rPr>
          <w:fldChar w:fldCharType="end"/>
        </w:r>
      </w:hyperlink>
    </w:p>
    <w:p w:rsidR="00B56396" w:rsidRDefault="006179DE">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501363897" w:history="1">
        <w:r w:rsidR="00B56396" w:rsidRPr="00005551">
          <w:rPr>
            <w:rStyle w:val="Hyperlinkki"/>
            <w:noProof/>
          </w:rPr>
          <w:t>2.3</w:t>
        </w:r>
        <w:r w:rsidR="00B56396">
          <w:rPr>
            <w:rFonts w:asciiTheme="minorHAnsi" w:eastAsiaTheme="minorEastAsia" w:hAnsiTheme="minorHAnsi" w:cstheme="minorBidi"/>
            <w:noProof/>
            <w:sz w:val="22"/>
            <w:szCs w:val="22"/>
            <w:lang w:eastAsia="fi-FI"/>
          </w:rPr>
          <w:tab/>
        </w:r>
        <w:r w:rsidR="00B56396" w:rsidRPr="00005551">
          <w:rPr>
            <w:rStyle w:val="Hyperlinkki"/>
            <w:noProof/>
          </w:rPr>
          <w:t>Rakennetun ympäristön hoito ja valvonta</w:t>
        </w:r>
        <w:r w:rsidR="00B56396">
          <w:rPr>
            <w:noProof/>
            <w:webHidden/>
          </w:rPr>
          <w:tab/>
        </w:r>
        <w:r w:rsidR="00B56396">
          <w:rPr>
            <w:noProof/>
            <w:webHidden/>
          </w:rPr>
          <w:fldChar w:fldCharType="begin"/>
        </w:r>
        <w:r w:rsidR="00B56396">
          <w:rPr>
            <w:noProof/>
            <w:webHidden/>
          </w:rPr>
          <w:instrText xml:space="preserve"> PAGEREF _Toc501363897 \h </w:instrText>
        </w:r>
        <w:r w:rsidR="00B56396">
          <w:rPr>
            <w:noProof/>
            <w:webHidden/>
          </w:rPr>
        </w:r>
        <w:r w:rsidR="00B56396">
          <w:rPr>
            <w:noProof/>
            <w:webHidden/>
          </w:rPr>
          <w:fldChar w:fldCharType="separate"/>
        </w:r>
        <w:r>
          <w:rPr>
            <w:noProof/>
            <w:webHidden/>
          </w:rPr>
          <w:t>1</w:t>
        </w:r>
        <w:r w:rsidR="00B56396">
          <w:rPr>
            <w:noProof/>
            <w:webHidden/>
          </w:rPr>
          <w:fldChar w:fldCharType="end"/>
        </w:r>
      </w:hyperlink>
    </w:p>
    <w:p w:rsidR="00B56396" w:rsidRDefault="006179DE">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501363898" w:history="1">
        <w:r w:rsidR="00B56396" w:rsidRPr="00005551">
          <w:rPr>
            <w:rStyle w:val="Hyperlinkki"/>
            <w:rFonts w:cs="Times New Roman"/>
            <w:noProof/>
          </w:rPr>
          <w:t>2.4</w:t>
        </w:r>
        <w:r w:rsidR="00B56396">
          <w:rPr>
            <w:rFonts w:asciiTheme="minorHAnsi" w:eastAsiaTheme="minorEastAsia" w:hAnsiTheme="minorHAnsi" w:cstheme="minorBidi"/>
            <w:noProof/>
            <w:sz w:val="22"/>
            <w:szCs w:val="22"/>
            <w:lang w:eastAsia="fi-FI"/>
          </w:rPr>
          <w:tab/>
        </w:r>
        <w:r w:rsidR="00B56396" w:rsidRPr="00005551">
          <w:rPr>
            <w:rStyle w:val="Hyperlinkki"/>
            <w:noProof/>
          </w:rPr>
          <w:t>Rakennuksen tai sen osan purkaminen</w:t>
        </w:r>
        <w:r w:rsidR="00B56396">
          <w:rPr>
            <w:noProof/>
            <w:webHidden/>
          </w:rPr>
          <w:tab/>
        </w:r>
        <w:r w:rsidR="00B56396">
          <w:rPr>
            <w:noProof/>
            <w:webHidden/>
          </w:rPr>
          <w:fldChar w:fldCharType="begin"/>
        </w:r>
        <w:r w:rsidR="00B56396">
          <w:rPr>
            <w:noProof/>
            <w:webHidden/>
          </w:rPr>
          <w:instrText xml:space="preserve"> PAGEREF _Toc501363898 \h </w:instrText>
        </w:r>
        <w:r w:rsidR="00B56396">
          <w:rPr>
            <w:noProof/>
            <w:webHidden/>
          </w:rPr>
        </w:r>
        <w:r w:rsidR="00B56396">
          <w:rPr>
            <w:noProof/>
            <w:webHidden/>
          </w:rPr>
          <w:fldChar w:fldCharType="separate"/>
        </w:r>
        <w:r>
          <w:rPr>
            <w:noProof/>
            <w:webHidden/>
          </w:rPr>
          <w:t>2</w:t>
        </w:r>
        <w:r w:rsidR="00B56396">
          <w:rPr>
            <w:noProof/>
            <w:webHidden/>
          </w:rPr>
          <w:fldChar w:fldCharType="end"/>
        </w:r>
      </w:hyperlink>
    </w:p>
    <w:p w:rsidR="00B56396" w:rsidRDefault="006179DE">
      <w:pPr>
        <w:pStyle w:val="Sisluet1"/>
        <w:tabs>
          <w:tab w:val="left" w:pos="440"/>
          <w:tab w:val="right" w:leader="dot" w:pos="9628"/>
        </w:tabs>
        <w:rPr>
          <w:rFonts w:asciiTheme="minorHAnsi" w:eastAsiaTheme="minorEastAsia" w:hAnsiTheme="minorHAnsi" w:cstheme="minorBidi"/>
          <w:noProof/>
          <w:sz w:val="22"/>
          <w:szCs w:val="22"/>
          <w:lang w:eastAsia="fi-FI"/>
        </w:rPr>
      </w:pPr>
      <w:hyperlink w:anchor="_Toc501363899" w:history="1">
        <w:r w:rsidR="00B56396" w:rsidRPr="00005551">
          <w:rPr>
            <w:rStyle w:val="Hyperlinkki"/>
            <w:noProof/>
          </w:rPr>
          <w:t>3</w:t>
        </w:r>
        <w:r w:rsidR="00B56396">
          <w:rPr>
            <w:rFonts w:asciiTheme="minorHAnsi" w:eastAsiaTheme="minorEastAsia" w:hAnsiTheme="minorHAnsi" w:cstheme="minorBidi"/>
            <w:noProof/>
            <w:sz w:val="22"/>
            <w:szCs w:val="22"/>
            <w:lang w:eastAsia="fi-FI"/>
          </w:rPr>
          <w:tab/>
        </w:r>
        <w:r w:rsidR="00B56396" w:rsidRPr="00005551">
          <w:rPr>
            <w:rStyle w:val="Hyperlinkki"/>
            <w:noProof/>
          </w:rPr>
          <w:t>RAKENTAMISEEN LIITTYVIÄ MÄÄRÄYKSIÄ</w:t>
        </w:r>
        <w:r w:rsidR="00B56396">
          <w:rPr>
            <w:noProof/>
            <w:webHidden/>
          </w:rPr>
          <w:tab/>
        </w:r>
        <w:r w:rsidR="00B56396">
          <w:rPr>
            <w:noProof/>
            <w:webHidden/>
          </w:rPr>
          <w:fldChar w:fldCharType="begin"/>
        </w:r>
        <w:r w:rsidR="00B56396">
          <w:rPr>
            <w:noProof/>
            <w:webHidden/>
          </w:rPr>
          <w:instrText xml:space="preserve"> PAGEREF _Toc501363899 \h </w:instrText>
        </w:r>
        <w:r w:rsidR="00B56396">
          <w:rPr>
            <w:noProof/>
            <w:webHidden/>
          </w:rPr>
        </w:r>
        <w:r w:rsidR="00B56396">
          <w:rPr>
            <w:noProof/>
            <w:webHidden/>
          </w:rPr>
          <w:fldChar w:fldCharType="separate"/>
        </w:r>
        <w:r>
          <w:rPr>
            <w:noProof/>
            <w:webHidden/>
          </w:rPr>
          <w:t>2</w:t>
        </w:r>
        <w:r w:rsidR="00B56396">
          <w:rPr>
            <w:noProof/>
            <w:webHidden/>
          </w:rPr>
          <w:fldChar w:fldCharType="end"/>
        </w:r>
      </w:hyperlink>
    </w:p>
    <w:p w:rsidR="00B56396" w:rsidRDefault="006179DE">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501363900" w:history="1">
        <w:r w:rsidR="00B56396" w:rsidRPr="00005551">
          <w:rPr>
            <w:rStyle w:val="Hyperlinkki"/>
            <w:noProof/>
          </w:rPr>
          <w:t>3.1</w:t>
        </w:r>
        <w:r w:rsidR="00B56396">
          <w:rPr>
            <w:rFonts w:asciiTheme="minorHAnsi" w:eastAsiaTheme="minorEastAsia" w:hAnsiTheme="minorHAnsi" w:cstheme="minorBidi"/>
            <w:noProof/>
            <w:sz w:val="22"/>
            <w:szCs w:val="22"/>
            <w:lang w:eastAsia="fi-FI"/>
          </w:rPr>
          <w:tab/>
        </w:r>
        <w:r w:rsidR="00B56396" w:rsidRPr="00005551">
          <w:rPr>
            <w:rStyle w:val="Hyperlinkki"/>
            <w:noProof/>
          </w:rPr>
          <w:t>Rakennusten soveltuminen rakennettuun ympäristöön ja maisemaan</w:t>
        </w:r>
        <w:r w:rsidR="00B56396">
          <w:rPr>
            <w:noProof/>
            <w:webHidden/>
          </w:rPr>
          <w:tab/>
        </w:r>
        <w:r w:rsidR="00B56396">
          <w:rPr>
            <w:noProof/>
            <w:webHidden/>
          </w:rPr>
          <w:fldChar w:fldCharType="begin"/>
        </w:r>
        <w:r w:rsidR="00B56396">
          <w:rPr>
            <w:noProof/>
            <w:webHidden/>
          </w:rPr>
          <w:instrText xml:space="preserve"> PAGEREF _Toc501363900 \h </w:instrText>
        </w:r>
        <w:r w:rsidR="00B56396">
          <w:rPr>
            <w:noProof/>
            <w:webHidden/>
          </w:rPr>
        </w:r>
        <w:r w:rsidR="00B56396">
          <w:rPr>
            <w:noProof/>
            <w:webHidden/>
          </w:rPr>
          <w:fldChar w:fldCharType="separate"/>
        </w:r>
        <w:r>
          <w:rPr>
            <w:noProof/>
            <w:webHidden/>
          </w:rPr>
          <w:t>2</w:t>
        </w:r>
        <w:r w:rsidR="00B56396">
          <w:rPr>
            <w:noProof/>
            <w:webHidden/>
          </w:rPr>
          <w:fldChar w:fldCharType="end"/>
        </w:r>
      </w:hyperlink>
    </w:p>
    <w:p w:rsidR="00B56396" w:rsidRDefault="006179DE">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501363901" w:history="1">
        <w:r w:rsidR="00B56396" w:rsidRPr="00005551">
          <w:rPr>
            <w:rStyle w:val="Hyperlinkki"/>
            <w:noProof/>
          </w:rPr>
          <w:t>3.2</w:t>
        </w:r>
        <w:r w:rsidR="00B56396">
          <w:rPr>
            <w:rFonts w:asciiTheme="minorHAnsi" w:eastAsiaTheme="minorEastAsia" w:hAnsiTheme="minorHAnsi" w:cstheme="minorBidi"/>
            <w:noProof/>
            <w:sz w:val="22"/>
            <w:szCs w:val="22"/>
            <w:lang w:eastAsia="fi-FI"/>
          </w:rPr>
          <w:tab/>
        </w:r>
        <w:r w:rsidR="00B56396" w:rsidRPr="00005551">
          <w:rPr>
            <w:rStyle w:val="Hyperlinkki"/>
            <w:noProof/>
          </w:rPr>
          <w:t>Rakennusten ja rakennelmien korkeusasema</w:t>
        </w:r>
        <w:r w:rsidR="00B56396">
          <w:rPr>
            <w:noProof/>
            <w:webHidden/>
          </w:rPr>
          <w:tab/>
        </w:r>
        <w:r w:rsidR="00B56396">
          <w:rPr>
            <w:noProof/>
            <w:webHidden/>
          </w:rPr>
          <w:fldChar w:fldCharType="begin"/>
        </w:r>
        <w:r w:rsidR="00B56396">
          <w:rPr>
            <w:noProof/>
            <w:webHidden/>
          </w:rPr>
          <w:instrText xml:space="preserve"> PAGEREF _Toc501363901 \h </w:instrText>
        </w:r>
        <w:r w:rsidR="00B56396">
          <w:rPr>
            <w:noProof/>
            <w:webHidden/>
          </w:rPr>
        </w:r>
        <w:r w:rsidR="00B56396">
          <w:rPr>
            <w:noProof/>
            <w:webHidden/>
          </w:rPr>
          <w:fldChar w:fldCharType="separate"/>
        </w:r>
        <w:r>
          <w:rPr>
            <w:noProof/>
            <w:webHidden/>
          </w:rPr>
          <w:t>3</w:t>
        </w:r>
        <w:r w:rsidR="00B56396">
          <w:rPr>
            <w:noProof/>
            <w:webHidden/>
          </w:rPr>
          <w:fldChar w:fldCharType="end"/>
        </w:r>
      </w:hyperlink>
    </w:p>
    <w:p w:rsidR="00B56396" w:rsidRDefault="006179DE">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501363902" w:history="1">
        <w:r w:rsidR="00B56396" w:rsidRPr="00005551">
          <w:rPr>
            <w:rStyle w:val="Hyperlinkki"/>
            <w:noProof/>
          </w:rPr>
          <w:t>3.3</w:t>
        </w:r>
        <w:r w:rsidR="00B56396">
          <w:rPr>
            <w:rFonts w:asciiTheme="minorHAnsi" w:eastAsiaTheme="minorEastAsia" w:hAnsiTheme="minorHAnsi" w:cstheme="minorBidi"/>
            <w:noProof/>
            <w:sz w:val="22"/>
            <w:szCs w:val="22"/>
            <w:lang w:eastAsia="fi-FI"/>
          </w:rPr>
          <w:tab/>
        </w:r>
        <w:r w:rsidR="00B56396" w:rsidRPr="00005551">
          <w:rPr>
            <w:rStyle w:val="Hyperlinkki"/>
            <w:noProof/>
          </w:rPr>
          <w:t>Aitaaminen</w:t>
        </w:r>
        <w:r w:rsidR="00B56396">
          <w:rPr>
            <w:noProof/>
            <w:webHidden/>
          </w:rPr>
          <w:tab/>
        </w:r>
        <w:r w:rsidR="00B56396">
          <w:rPr>
            <w:noProof/>
            <w:webHidden/>
          </w:rPr>
          <w:fldChar w:fldCharType="begin"/>
        </w:r>
        <w:r w:rsidR="00B56396">
          <w:rPr>
            <w:noProof/>
            <w:webHidden/>
          </w:rPr>
          <w:instrText xml:space="preserve"> PAGEREF _Toc501363902 \h </w:instrText>
        </w:r>
        <w:r w:rsidR="00B56396">
          <w:rPr>
            <w:noProof/>
            <w:webHidden/>
          </w:rPr>
        </w:r>
        <w:r w:rsidR="00B56396">
          <w:rPr>
            <w:noProof/>
            <w:webHidden/>
          </w:rPr>
          <w:fldChar w:fldCharType="separate"/>
        </w:r>
        <w:r>
          <w:rPr>
            <w:noProof/>
            <w:webHidden/>
          </w:rPr>
          <w:t>3</w:t>
        </w:r>
        <w:r w:rsidR="00B56396">
          <w:rPr>
            <w:noProof/>
            <w:webHidden/>
          </w:rPr>
          <w:fldChar w:fldCharType="end"/>
        </w:r>
      </w:hyperlink>
    </w:p>
    <w:p w:rsidR="00B56396" w:rsidRDefault="006179DE">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501363903" w:history="1">
        <w:r w:rsidR="00B56396" w:rsidRPr="00005551">
          <w:rPr>
            <w:rStyle w:val="Hyperlinkki"/>
            <w:noProof/>
          </w:rPr>
          <w:t>3.4</w:t>
        </w:r>
        <w:r w:rsidR="00B56396">
          <w:rPr>
            <w:rFonts w:asciiTheme="minorHAnsi" w:eastAsiaTheme="minorEastAsia" w:hAnsiTheme="minorHAnsi" w:cstheme="minorBidi"/>
            <w:noProof/>
            <w:sz w:val="22"/>
            <w:szCs w:val="22"/>
            <w:lang w:eastAsia="fi-FI"/>
          </w:rPr>
          <w:tab/>
        </w:r>
        <w:r w:rsidR="00B56396" w:rsidRPr="00005551">
          <w:rPr>
            <w:rStyle w:val="Hyperlinkki"/>
            <w:noProof/>
          </w:rPr>
          <w:t>Piha-alue/Pihamaa</w:t>
        </w:r>
        <w:r w:rsidR="00B56396">
          <w:rPr>
            <w:noProof/>
            <w:webHidden/>
          </w:rPr>
          <w:tab/>
        </w:r>
        <w:r w:rsidR="00B56396">
          <w:rPr>
            <w:noProof/>
            <w:webHidden/>
          </w:rPr>
          <w:fldChar w:fldCharType="begin"/>
        </w:r>
        <w:r w:rsidR="00B56396">
          <w:rPr>
            <w:noProof/>
            <w:webHidden/>
          </w:rPr>
          <w:instrText xml:space="preserve"> PAGEREF _Toc501363903 \h </w:instrText>
        </w:r>
        <w:r w:rsidR="00B56396">
          <w:rPr>
            <w:noProof/>
            <w:webHidden/>
          </w:rPr>
        </w:r>
        <w:r w:rsidR="00B56396">
          <w:rPr>
            <w:noProof/>
            <w:webHidden/>
          </w:rPr>
          <w:fldChar w:fldCharType="separate"/>
        </w:r>
        <w:r>
          <w:rPr>
            <w:noProof/>
            <w:webHidden/>
          </w:rPr>
          <w:t>3</w:t>
        </w:r>
        <w:r w:rsidR="00B56396">
          <w:rPr>
            <w:noProof/>
            <w:webHidden/>
          </w:rPr>
          <w:fldChar w:fldCharType="end"/>
        </w:r>
      </w:hyperlink>
    </w:p>
    <w:p w:rsidR="00B56396" w:rsidRDefault="006179DE">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501363904" w:history="1">
        <w:r w:rsidR="00B56396" w:rsidRPr="00005551">
          <w:rPr>
            <w:rStyle w:val="Hyperlinkki"/>
            <w:noProof/>
          </w:rPr>
          <w:t>3.5</w:t>
        </w:r>
        <w:r w:rsidR="00B56396">
          <w:rPr>
            <w:rFonts w:asciiTheme="minorHAnsi" w:eastAsiaTheme="minorEastAsia" w:hAnsiTheme="minorHAnsi" w:cstheme="minorBidi"/>
            <w:noProof/>
            <w:sz w:val="22"/>
            <w:szCs w:val="22"/>
            <w:lang w:eastAsia="fi-FI"/>
          </w:rPr>
          <w:tab/>
        </w:r>
        <w:r w:rsidR="00B56396" w:rsidRPr="00005551">
          <w:rPr>
            <w:rStyle w:val="Hyperlinkki"/>
            <w:noProof/>
          </w:rPr>
          <w:t>Maalämpökaivot ja maalämpöpiirit</w:t>
        </w:r>
        <w:r w:rsidR="00B56396">
          <w:rPr>
            <w:noProof/>
            <w:webHidden/>
          </w:rPr>
          <w:tab/>
        </w:r>
        <w:r w:rsidR="00B56396">
          <w:rPr>
            <w:noProof/>
            <w:webHidden/>
          </w:rPr>
          <w:fldChar w:fldCharType="begin"/>
        </w:r>
        <w:r w:rsidR="00B56396">
          <w:rPr>
            <w:noProof/>
            <w:webHidden/>
          </w:rPr>
          <w:instrText xml:space="preserve"> PAGEREF _Toc501363904 \h </w:instrText>
        </w:r>
        <w:r w:rsidR="00B56396">
          <w:rPr>
            <w:noProof/>
            <w:webHidden/>
          </w:rPr>
        </w:r>
        <w:r w:rsidR="00B56396">
          <w:rPr>
            <w:noProof/>
            <w:webHidden/>
          </w:rPr>
          <w:fldChar w:fldCharType="separate"/>
        </w:r>
        <w:r>
          <w:rPr>
            <w:noProof/>
            <w:webHidden/>
          </w:rPr>
          <w:t>4</w:t>
        </w:r>
        <w:r w:rsidR="00B56396">
          <w:rPr>
            <w:noProof/>
            <w:webHidden/>
          </w:rPr>
          <w:fldChar w:fldCharType="end"/>
        </w:r>
      </w:hyperlink>
    </w:p>
    <w:p w:rsidR="00B56396" w:rsidRDefault="006179DE">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501363905" w:history="1">
        <w:r w:rsidR="00B56396" w:rsidRPr="00005551">
          <w:rPr>
            <w:rStyle w:val="Hyperlinkki"/>
            <w:noProof/>
          </w:rPr>
          <w:t>3.6</w:t>
        </w:r>
        <w:r w:rsidR="00B56396">
          <w:rPr>
            <w:rFonts w:asciiTheme="minorHAnsi" w:eastAsiaTheme="minorEastAsia" w:hAnsiTheme="minorHAnsi" w:cstheme="minorBidi"/>
            <w:noProof/>
            <w:sz w:val="22"/>
            <w:szCs w:val="22"/>
            <w:lang w:eastAsia="fi-FI"/>
          </w:rPr>
          <w:tab/>
        </w:r>
        <w:r w:rsidR="00B56396" w:rsidRPr="00005551">
          <w:rPr>
            <w:rStyle w:val="Hyperlinkki"/>
            <w:noProof/>
          </w:rPr>
          <w:t>Rakennuspaikan liikennejärjestelyt</w:t>
        </w:r>
        <w:r w:rsidR="00B56396">
          <w:rPr>
            <w:noProof/>
            <w:webHidden/>
          </w:rPr>
          <w:tab/>
        </w:r>
        <w:r w:rsidR="00B56396">
          <w:rPr>
            <w:noProof/>
            <w:webHidden/>
          </w:rPr>
          <w:fldChar w:fldCharType="begin"/>
        </w:r>
        <w:r w:rsidR="00B56396">
          <w:rPr>
            <w:noProof/>
            <w:webHidden/>
          </w:rPr>
          <w:instrText xml:space="preserve"> PAGEREF _Toc501363905 \h </w:instrText>
        </w:r>
        <w:r w:rsidR="00B56396">
          <w:rPr>
            <w:noProof/>
            <w:webHidden/>
          </w:rPr>
        </w:r>
        <w:r w:rsidR="00B56396">
          <w:rPr>
            <w:noProof/>
            <w:webHidden/>
          </w:rPr>
          <w:fldChar w:fldCharType="separate"/>
        </w:r>
        <w:r>
          <w:rPr>
            <w:noProof/>
            <w:webHidden/>
          </w:rPr>
          <w:t>4</w:t>
        </w:r>
        <w:r w:rsidR="00B56396">
          <w:rPr>
            <w:noProof/>
            <w:webHidden/>
          </w:rPr>
          <w:fldChar w:fldCharType="end"/>
        </w:r>
      </w:hyperlink>
    </w:p>
    <w:p w:rsidR="00B56396" w:rsidRDefault="006179DE">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501363906" w:history="1">
        <w:r w:rsidR="00B56396" w:rsidRPr="00005551">
          <w:rPr>
            <w:rStyle w:val="Hyperlinkki"/>
            <w:noProof/>
          </w:rPr>
          <w:t>3.7</w:t>
        </w:r>
        <w:r w:rsidR="00B56396">
          <w:rPr>
            <w:rFonts w:asciiTheme="minorHAnsi" w:eastAsiaTheme="minorEastAsia" w:hAnsiTheme="minorHAnsi" w:cstheme="minorBidi"/>
            <w:noProof/>
            <w:sz w:val="22"/>
            <w:szCs w:val="22"/>
            <w:lang w:eastAsia="fi-FI"/>
          </w:rPr>
          <w:tab/>
        </w:r>
        <w:r w:rsidR="00B56396" w:rsidRPr="00005551">
          <w:rPr>
            <w:rStyle w:val="Hyperlinkki"/>
            <w:noProof/>
          </w:rPr>
          <w:t>Hulevesien ja perustusten kuivatusvesien johtaminen</w:t>
        </w:r>
        <w:r w:rsidR="00B56396">
          <w:rPr>
            <w:noProof/>
            <w:webHidden/>
          </w:rPr>
          <w:tab/>
        </w:r>
        <w:r w:rsidR="00B56396">
          <w:rPr>
            <w:noProof/>
            <w:webHidden/>
          </w:rPr>
          <w:fldChar w:fldCharType="begin"/>
        </w:r>
        <w:r w:rsidR="00B56396">
          <w:rPr>
            <w:noProof/>
            <w:webHidden/>
          </w:rPr>
          <w:instrText xml:space="preserve"> PAGEREF _Toc501363906 \h </w:instrText>
        </w:r>
        <w:r w:rsidR="00B56396">
          <w:rPr>
            <w:noProof/>
            <w:webHidden/>
          </w:rPr>
        </w:r>
        <w:r w:rsidR="00B56396">
          <w:rPr>
            <w:noProof/>
            <w:webHidden/>
          </w:rPr>
          <w:fldChar w:fldCharType="separate"/>
        </w:r>
        <w:r>
          <w:rPr>
            <w:noProof/>
            <w:webHidden/>
          </w:rPr>
          <w:t>4</w:t>
        </w:r>
        <w:r w:rsidR="00B56396">
          <w:rPr>
            <w:noProof/>
            <w:webHidden/>
          </w:rPr>
          <w:fldChar w:fldCharType="end"/>
        </w:r>
      </w:hyperlink>
    </w:p>
    <w:p w:rsidR="00B56396" w:rsidRDefault="006179DE">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501363907" w:history="1">
        <w:r w:rsidR="00B56396" w:rsidRPr="00005551">
          <w:rPr>
            <w:rStyle w:val="Hyperlinkki"/>
            <w:noProof/>
          </w:rPr>
          <w:t>3.8</w:t>
        </w:r>
        <w:r w:rsidR="00B56396">
          <w:rPr>
            <w:rFonts w:asciiTheme="minorHAnsi" w:eastAsiaTheme="minorEastAsia" w:hAnsiTheme="minorHAnsi" w:cstheme="minorBidi"/>
            <w:noProof/>
            <w:sz w:val="22"/>
            <w:szCs w:val="22"/>
            <w:lang w:eastAsia="fi-FI"/>
          </w:rPr>
          <w:tab/>
        </w:r>
        <w:r w:rsidR="00B56396" w:rsidRPr="00005551">
          <w:rPr>
            <w:rStyle w:val="Hyperlinkki"/>
            <w:noProof/>
          </w:rPr>
          <w:t>Vesihuolto verkostojen ulkopuolisilla alueilla</w:t>
        </w:r>
        <w:r w:rsidR="00B56396">
          <w:rPr>
            <w:noProof/>
            <w:webHidden/>
          </w:rPr>
          <w:tab/>
        </w:r>
        <w:r w:rsidR="00B56396">
          <w:rPr>
            <w:noProof/>
            <w:webHidden/>
          </w:rPr>
          <w:fldChar w:fldCharType="begin"/>
        </w:r>
        <w:r w:rsidR="00B56396">
          <w:rPr>
            <w:noProof/>
            <w:webHidden/>
          </w:rPr>
          <w:instrText xml:space="preserve"> PAGEREF _Toc501363907 \h </w:instrText>
        </w:r>
        <w:r w:rsidR="00B56396">
          <w:rPr>
            <w:noProof/>
            <w:webHidden/>
          </w:rPr>
        </w:r>
        <w:r w:rsidR="00B56396">
          <w:rPr>
            <w:noProof/>
            <w:webHidden/>
          </w:rPr>
          <w:fldChar w:fldCharType="separate"/>
        </w:r>
        <w:r>
          <w:rPr>
            <w:noProof/>
            <w:webHidden/>
          </w:rPr>
          <w:t>5</w:t>
        </w:r>
        <w:r w:rsidR="00B56396">
          <w:rPr>
            <w:noProof/>
            <w:webHidden/>
          </w:rPr>
          <w:fldChar w:fldCharType="end"/>
        </w:r>
      </w:hyperlink>
    </w:p>
    <w:p w:rsidR="00B56396" w:rsidRDefault="006179DE">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501363908" w:history="1">
        <w:r w:rsidR="00B56396" w:rsidRPr="00005551">
          <w:rPr>
            <w:rStyle w:val="Hyperlinkki"/>
            <w:noProof/>
          </w:rPr>
          <w:t>3.9</w:t>
        </w:r>
        <w:r w:rsidR="00B56396">
          <w:rPr>
            <w:rFonts w:asciiTheme="minorHAnsi" w:eastAsiaTheme="minorEastAsia" w:hAnsiTheme="minorHAnsi" w:cstheme="minorBidi"/>
            <w:noProof/>
            <w:sz w:val="22"/>
            <w:szCs w:val="22"/>
            <w:lang w:eastAsia="fi-FI"/>
          </w:rPr>
          <w:tab/>
        </w:r>
        <w:r w:rsidR="00B56396" w:rsidRPr="00005551">
          <w:rPr>
            <w:rStyle w:val="Hyperlinkki"/>
            <w:noProof/>
          </w:rPr>
          <w:t>Jätehuoltoon liittyvät rakennelmat</w:t>
        </w:r>
        <w:r w:rsidR="00B56396">
          <w:rPr>
            <w:noProof/>
            <w:webHidden/>
          </w:rPr>
          <w:tab/>
        </w:r>
        <w:r w:rsidR="00B56396">
          <w:rPr>
            <w:noProof/>
            <w:webHidden/>
          </w:rPr>
          <w:fldChar w:fldCharType="begin"/>
        </w:r>
        <w:r w:rsidR="00B56396">
          <w:rPr>
            <w:noProof/>
            <w:webHidden/>
          </w:rPr>
          <w:instrText xml:space="preserve"> PAGEREF _Toc501363908 \h </w:instrText>
        </w:r>
        <w:r w:rsidR="00B56396">
          <w:rPr>
            <w:noProof/>
            <w:webHidden/>
          </w:rPr>
        </w:r>
        <w:r w:rsidR="00B56396">
          <w:rPr>
            <w:noProof/>
            <w:webHidden/>
          </w:rPr>
          <w:fldChar w:fldCharType="separate"/>
        </w:r>
        <w:r>
          <w:rPr>
            <w:noProof/>
            <w:webHidden/>
          </w:rPr>
          <w:t>5</w:t>
        </w:r>
        <w:r w:rsidR="00B56396">
          <w:rPr>
            <w:noProof/>
            <w:webHidden/>
          </w:rPr>
          <w:fldChar w:fldCharType="end"/>
        </w:r>
      </w:hyperlink>
    </w:p>
    <w:p w:rsidR="00B56396" w:rsidRDefault="006179DE">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501363909" w:history="1">
        <w:r w:rsidR="00B56396" w:rsidRPr="00005551">
          <w:rPr>
            <w:rStyle w:val="Hyperlinkki"/>
            <w:noProof/>
          </w:rPr>
          <w:t>3.10</w:t>
        </w:r>
        <w:r w:rsidR="00B56396">
          <w:rPr>
            <w:rFonts w:asciiTheme="minorHAnsi" w:eastAsiaTheme="minorEastAsia" w:hAnsiTheme="minorHAnsi" w:cstheme="minorBidi"/>
            <w:noProof/>
            <w:sz w:val="22"/>
            <w:szCs w:val="22"/>
            <w:lang w:eastAsia="fi-FI"/>
          </w:rPr>
          <w:tab/>
        </w:r>
        <w:r w:rsidR="00B56396" w:rsidRPr="00005551">
          <w:rPr>
            <w:rStyle w:val="Hyperlinkki"/>
            <w:noProof/>
          </w:rPr>
          <w:t>Jätevesi</w:t>
        </w:r>
        <w:r w:rsidR="00B56396">
          <w:rPr>
            <w:noProof/>
            <w:webHidden/>
          </w:rPr>
          <w:tab/>
        </w:r>
        <w:r w:rsidR="00B56396">
          <w:rPr>
            <w:noProof/>
            <w:webHidden/>
          </w:rPr>
          <w:fldChar w:fldCharType="begin"/>
        </w:r>
        <w:r w:rsidR="00B56396">
          <w:rPr>
            <w:noProof/>
            <w:webHidden/>
          </w:rPr>
          <w:instrText xml:space="preserve"> PAGEREF _Toc501363909 \h </w:instrText>
        </w:r>
        <w:r w:rsidR="00B56396">
          <w:rPr>
            <w:noProof/>
            <w:webHidden/>
          </w:rPr>
        </w:r>
        <w:r w:rsidR="00B56396">
          <w:rPr>
            <w:noProof/>
            <w:webHidden/>
          </w:rPr>
          <w:fldChar w:fldCharType="separate"/>
        </w:r>
        <w:r>
          <w:rPr>
            <w:noProof/>
            <w:webHidden/>
          </w:rPr>
          <w:t>5</w:t>
        </w:r>
        <w:r w:rsidR="00B56396">
          <w:rPr>
            <w:noProof/>
            <w:webHidden/>
          </w:rPr>
          <w:fldChar w:fldCharType="end"/>
        </w:r>
      </w:hyperlink>
    </w:p>
    <w:p w:rsidR="00B56396" w:rsidRDefault="006179DE">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501363910" w:history="1">
        <w:r w:rsidR="00B56396" w:rsidRPr="00005551">
          <w:rPr>
            <w:rStyle w:val="Hyperlinkki"/>
            <w:noProof/>
          </w:rPr>
          <w:t>3.11</w:t>
        </w:r>
        <w:r w:rsidR="00B56396">
          <w:rPr>
            <w:rFonts w:asciiTheme="minorHAnsi" w:eastAsiaTheme="minorEastAsia" w:hAnsiTheme="minorHAnsi" w:cstheme="minorBidi"/>
            <w:noProof/>
            <w:sz w:val="22"/>
            <w:szCs w:val="22"/>
            <w:lang w:eastAsia="fi-FI"/>
          </w:rPr>
          <w:tab/>
        </w:r>
        <w:r w:rsidR="00B56396" w:rsidRPr="00005551">
          <w:rPr>
            <w:rStyle w:val="Hyperlinkki"/>
            <w:noProof/>
          </w:rPr>
          <w:t>Mainos- tai muut vastaavat laitteet</w:t>
        </w:r>
        <w:r w:rsidR="00B56396">
          <w:rPr>
            <w:noProof/>
            <w:webHidden/>
          </w:rPr>
          <w:tab/>
        </w:r>
        <w:r w:rsidR="00B56396">
          <w:rPr>
            <w:noProof/>
            <w:webHidden/>
          </w:rPr>
          <w:fldChar w:fldCharType="begin"/>
        </w:r>
        <w:r w:rsidR="00B56396">
          <w:rPr>
            <w:noProof/>
            <w:webHidden/>
          </w:rPr>
          <w:instrText xml:space="preserve"> PAGEREF _Toc501363910 \h </w:instrText>
        </w:r>
        <w:r w:rsidR="00B56396">
          <w:rPr>
            <w:noProof/>
            <w:webHidden/>
          </w:rPr>
        </w:r>
        <w:r w:rsidR="00B56396">
          <w:rPr>
            <w:noProof/>
            <w:webHidden/>
          </w:rPr>
          <w:fldChar w:fldCharType="separate"/>
        </w:r>
        <w:r>
          <w:rPr>
            <w:noProof/>
            <w:webHidden/>
          </w:rPr>
          <w:t>5</w:t>
        </w:r>
        <w:r w:rsidR="00B56396">
          <w:rPr>
            <w:noProof/>
            <w:webHidden/>
          </w:rPr>
          <w:fldChar w:fldCharType="end"/>
        </w:r>
      </w:hyperlink>
    </w:p>
    <w:p w:rsidR="00B56396" w:rsidRDefault="006179DE">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501363911" w:history="1">
        <w:r w:rsidR="00B56396" w:rsidRPr="00005551">
          <w:rPr>
            <w:rStyle w:val="Hyperlinkki"/>
            <w:noProof/>
          </w:rPr>
          <w:t>3.12</w:t>
        </w:r>
        <w:r w:rsidR="00B56396">
          <w:rPr>
            <w:rFonts w:asciiTheme="minorHAnsi" w:eastAsiaTheme="minorEastAsia" w:hAnsiTheme="minorHAnsi" w:cstheme="minorBidi"/>
            <w:noProof/>
            <w:sz w:val="22"/>
            <w:szCs w:val="22"/>
            <w:lang w:eastAsia="fi-FI"/>
          </w:rPr>
          <w:tab/>
        </w:r>
        <w:r w:rsidR="00B56396" w:rsidRPr="00005551">
          <w:rPr>
            <w:rStyle w:val="Hyperlinkki"/>
            <w:noProof/>
          </w:rPr>
          <w:t>Osoitemerkintä</w:t>
        </w:r>
        <w:r w:rsidR="00B56396">
          <w:rPr>
            <w:noProof/>
            <w:webHidden/>
          </w:rPr>
          <w:tab/>
        </w:r>
        <w:r w:rsidR="00B56396">
          <w:rPr>
            <w:noProof/>
            <w:webHidden/>
          </w:rPr>
          <w:fldChar w:fldCharType="begin"/>
        </w:r>
        <w:r w:rsidR="00B56396">
          <w:rPr>
            <w:noProof/>
            <w:webHidden/>
          </w:rPr>
          <w:instrText xml:space="preserve"> PAGEREF _Toc501363911 \h </w:instrText>
        </w:r>
        <w:r w:rsidR="00B56396">
          <w:rPr>
            <w:noProof/>
            <w:webHidden/>
          </w:rPr>
        </w:r>
        <w:r w:rsidR="00B56396">
          <w:rPr>
            <w:noProof/>
            <w:webHidden/>
          </w:rPr>
          <w:fldChar w:fldCharType="separate"/>
        </w:r>
        <w:r>
          <w:rPr>
            <w:noProof/>
            <w:webHidden/>
          </w:rPr>
          <w:t>5</w:t>
        </w:r>
        <w:r w:rsidR="00B56396">
          <w:rPr>
            <w:noProof/>
            <w:webHidden/>
          </w:rPr>
          <w:fldChar w:fldCharType="end"/>
        </w:r>
      </w:hyperlink>
    </w:p>
    <w:p w:rsidR="00B56396" w:rsidRDefault="006179DE">
      <w:pPr>
        <w:pStyle w:val="Sisluet1"/>
        <w:tabs>
          <w:tab w:val="left" w:pos="440"/>
          <w:tab w:val="right" w:leader="dot" w:pos="9628"/>
        </w:tabs>
        <w:rPr>
          <w:rFonts w:asciiTheme="minorHAnsi" w:eastAsiaTheme="minorEastAsia" w:hAnsiTheme="minorHAnsi" w:cstheme="minorBidi"/>
          <w:noProof/>
          <w:sz w:val="22"/>
          <w:szCs w:val="22"/>
          <w:lang w:eastAsia="fi-FI"/>
        </w:rPr>
      </w:pPr>
      <w:hyperlink w:anchor="_Toc501363912" w:history="1">
        <w:r w:rsidR="00B56396" w:rsidRPr="00005551">
          <w:rPr>
            <w:rStyle w:val="Hyperlinkki"/>
            <w:noProof/>
          </w:rPr>
          <w:t>4</w:t>
        </w:r>
        <w:r w:rsidR="00B56396">
          <w:rPr>
            <w:rFonts w:asciiTheme="minorHAnsi" w:eastAsiaTheme="minorEastAsia" w:hAnsiTheme="minorHAnsi" w:cstheme="minorBidi"/>
            <w:noProof/>
            <w:sz w:val="22"/>
            <w:szCs w:val="22"/>
            <w:lang w:eastAsia="fi-FI"/>
          </w:rPr>
          <w:tab/>
        </w:r>
        <w:r w:rsidR="00B56396" w:rsidRPr="00005551">
          <w:rPr>
            <w:rStyle w:val="Hyperlinkki"/>
            <w:noProof/>
          </w:rPr>
          <w:t>SUUNNITTELUTARVEALUEET</w:t>
        </w:r>
        <w:r w:rsidR="00B56396">
          <w:rPr>
            <w:noProof/>
            <w:webHidden/>
          </w:rPr>
          <w:tab/>
        </w:r>
        <w:r w:rsidR="00B56396">
          <w:rPr>
            <w:noProof/>
            <w:webHidden/>
          </w:rPr>
          <w:fldChar w:fldCharType="begin"/>
        </w:r>
        <w:r w:rsidR="00B56396">
          <w:rPr>
            <w:noProof/>
            <w:webHidden/>
          </w:rPr>
          <w:instrText xml:space="preserve"> PAGEREF _Toc501363912 \h </w:instrText>
        </w:r>
        <w:r w:rsidR="00B56396">
          <w:rPr>
            <w:noProof/>
            <w:webHidden/>
          </w:rPr>
        </w:r>
        <w:r w:rsidR="00B56396">
          <w:rPr>
            <w:noProof/>
            <w:webHidden/>
          </w:rPr>
          <w:fldChar w:fldCharType="separate"/>
        </w:r>
        <w:r>
          <w:rPr>
            <w:noProof/>
            <w:webHidden/>
          </w:rPr>
          <w:t>6</w:t>
        </w:r>
        <w:r w:rsidR="00B56396">
          <w:rPr>
            <w:noProof/>
            <w:webHidden/>
          </w:rPr>
          <w:fldChar w:fldCharType="end"/>
        </w:r>
      </w:hyperlink>
    </w:p>
    <w:p w:rsidR="00B56396" w:rsidRDefault="006179DE">
      <w:pPr>
        <w:pStyle w:val="Sisluet1"/>
        <w:tabs>
          <w:tab w:val="left" w:pos="440"/>
          <w:tab w:val="right" w:leader="dot" w:pos="9628"/>
        </w:tabs>
        <w:rPr>
          <w:rFonts w:asciiTheme="minorHAnsi" w:eastAsiaTheme="minorEastAsia" w:hAnsiTheme="minorHAnsi" w:cstheme="minorBidi"/>
          <w:noProof/>
          <w:sz w:val="22"/>
          <w:szCs w:val="22"/>
          <w:lang w:eastAsia="fi-FI"/>
        </w:rPr>
      </w:pPr>
      <w:hyperlink w:anchor="_Toc501363913" w:history="1">
        <w:r w:rsidR="00B56396" w:rsidRPr="00005551">
          <w:rPr>
            <w:rStyle w:val="Hyperlinkki"/>
            <w:noProof/>
          </w:rPr>
          <w:t>5</w:t>
        </w:r>
        <w:r w:rsidR="00B56396">
          <w:rPr>
            <w:rFonts w:asciiTheme="minorHAnsi" w:eastAsiaTheme="minorEastAsia" w:hAnsiTheme="minorHAnsi" w:cstheme="minorBidi"/>
            <w:noProof/>
            <w:sz w:val="22"/>
            <w:szCs w:val="22"/>
            <w:lang w:eastAsia="fi-FI"/>
          </w:rPr>
          <w:tab/>
        </w:r>
        <w:r w:rsidR="00B56396" w:rsidRPr="00005551">
          <w:rPr>
            <w:rStyle w:val="Hyperlinkki"/>
            <w:noProof/>
          </w:rPr>
          <w:t>RAKENTAMINEN ASEMAKAAVA-ALUEEN ULKOPUOLELLA, MUUT KUIN RANTA-ALUEET</w:t>
        </w:r>
        <w:r w:rsidR="00B56396">
          <w:rPr>
            <w:noProof/>
            <w:webHidden/>
          </w:rPr>
          <w:tab/>
        </w:r>
        <w:r w:rsidR="00B56396">
          <w:rPr>
            <w:noProof/>
            <w:webHidden/>
          </w:rPr>
          <w:fldChar w:fldCharType="begin"/>
        </w:r>
        <w:r w:rsidR="00B56396">
          <w:rPr>
            <w:noProof/>
            <w:webHidden/>
          </w:rPr>
          <w:instrText xml:space="preserve"> PAGEREF _Toc501363913 \h </w:instrText>
        </w:r>
        <w:r w:rsidR="00B56396">
          <w:rPr>
            <w:noProof/>
            <w:webHidden/>
          </w:rPr>
        </w:r>
        <w:r w:rsidR="00B56396">
          <w:rPr>
            <w:noProof/>
            <w:webHidden/>
          </w:rPr>
          <w:fldChar w:fldCharType="separate"/>
        </w:r>
        <w:r>
          <w:rPr>
            <w:noProof/>
            <w:webHidden/>
          </w:rPr>
          <w:t>6</w:t>
        </w:r>
        <w:r w:rsidR="00B56396">
          <w:rPr>
            <w:noProof/>
            <w:webHidden/>
          </w:rPr>
          <w:fldChar w:fldCharType="end"/>
        </w:r>
      </w:hyperlink>
    </w:p>
    <w:p w:rsidR="00B56396" w:rsidRDefault="006179DE">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501363914" w:history="1">
        <w:r w:rsidR="00B56396" w:rsidRPr="00005551">
          <w:rPr>
            <w:rStyle w:val="Hyperlinkki"/>
            <w:noProof/>
          </w:rPr>
          <w:t>5.1</w:t>
        </w:r>
        <w:r w:rsidR="00B56396">
          <w:rPr>
            <w:rFonts w:asciiTheme="minorHAnsi" w:eastAsiaTheme="minorEastAsia" w:hAnsiTheme="minorHAnsi" w:cstheme="minorBidi"/>
            <w:noProof/>
            <w:sz w:val="22"/>
            <w:szCs w:val="22"/>
            <w:lang w:eastAsia="fi-FI"/>
          </w:rPr>
          <w:tab/>
        </w:r>
        <w:r w:rsidR="00B56396" w:rsidRPr="00005551">
          <w:rPr>
            <w:rStyle w:val="Hyperlinkki"/>
            <w:noProof/>
          </w:rPr>
          <w:t>Rakennuspaikka</w:t>
        </w:r>
        <w:r w:rsidR="00B56396">
          <w:rPr>
            <w:noProof/>
            <w:webHidden/>
          </w:rPr>
          <w:tab/>
        </w:r>
        <w:r w:rsidR="00B56396">
          <w:rPr>
            <w:noProof/>
            <w:webHidden/>
          </w:rPr>
          <w:fldChar w:fldCharType="begin"/>
        </w:r>
        <w:r w:rsidR="00B56396">
          <w:rPr>
            <w:noProof/>
            <w:webHidden/>
          </w:rPr>
          <w:instrText xml:space="preserve"> PAGEREF _Toc501363914 \h </w:instrText>
        </w:r>
        <w:r w:rsidR="00B56396">
          <w:rPr>
            <w:noProof/>
            <w:webHidden/>
          </w:rPr>
        </w:r>
        <w:r w:rsidR="00B56396">
          <w:rPr>
            <w:noProof/>
            <w:webHidden/>
          </w:rPr>
          <w:fldChar w:fldCharType="separate"/>
        </w:r>
        <w:r>
          <w:rPr>
            <w:noProof/>
            <w:webHidden/>
          </w:rPr>
          <w:t>6</w:t>
        </w:r>
        <w:r w:rsidR="00B56396">
          <w:rPr>
            <w:noProof/>
            <w:webHidden/>
          </w:rPr>
          <w:fldChar w:fldCharType="end"/>
        </w:r>
      </w:hyperlink>
    </w:p>
    <w:p w:rsidR="00B56396" w:rsidRDefault="006179DE">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501363915" w:history="1">
        <w:r w:rsidR="00B56396" w:rsidRPr="00005551">
          <w:rPr>
            <w:rStyle w:val="Hyperlinkki"/>
            <w:noProof/>
          </w:rPr>
          <w:t>5.2</w:t>
        </w:r>
        <w:r w:rsidR="00B56396">
          <w:rPr>
            <w:rFonts w:asciiTheme="minorHAnsi" w:eastAsiaTheme="minorEastAsia" w:hAnsiTheme="minorHAnsi" w:cstheme="minorBidi"/>
            <w:noProof/>
            <w:sz w:val="22"/>
            <w:szCs w:val="22"/>
            <w:lang w:eastAsia="fi-FI"/>
          </w:rPr>
          <w:tab/>
        </w:r>
        <w:r w:rsidR="00B56396" w:rsidRPr="00005551">
          <w:rPr>
            <w:rStyle w:val="Hyperlinkki"/>
            <w:noProof/>
          </w:rPr>
          <w:t>Rakentamisen määrä</w:t>
        </w:r>
        <w:r w:rsidR="00B56396">
          <w:rPr>
            <w:noProof/>
            <w:webHidden/>
          </w:rPr>
          <w:tab/>
        </w:r>
        <w:r w:rsidR="00B56396">
          <w:rPr>
            <w:noProof/>
            <w:webHidden/>
          </w:rPr>
          <w:fldChar w:fldCharType="begin"/>
        </w:r>
        <w:r w:rsidR="00B56396">
          <w:rPr>
            <w:noProof/>
            <w:webHidden/>
          </w:rPr>
          <w:instrText xml:space="preserve"> PAGEREF _Toc501363915 \h </w:instrText>
        </w:r>
        <w:r w:rsidR="00B56396">
          <w:rPr>
            <w:noProof/>
            <w:webHidden/>
          </w:rPr>
        </w:r>
        <w:r w:rsidR="00B56396">
          <w:rPr>
            <w:noProof/>
            <w:webHidden/>
          </w:rPr>
          <w:fldChar w:fldCharType="separate"/>
        </w:r>
        <w:r>
          <w:rPr>
            <w:noProof/>
            <w:webHidden/>
          </w:rPr>
          <w:t>6</w:t>
        </w:r>
        <w:r w:rsidR="00B56396">
          <w:rPr>
            <w:noProof/>
            <w:webHidden/>
          </w:rPr>
          <w:fldChar w:fldCharType="end"/>
        </w:r>
      </w:hyperlink>
    </w:p>
    <w:p w:rsidR="00B56396" w:rsidRDefault="006179DE">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501363916" w:history="1">
        <w:r w:rsidR="00B56396" w:rsidRPr="00005551">
          <w:rPr>
            <w:rStyle w:val="Hyperlinkki"/>
            <w:noProof/>
          </w:rPr>
          <w:t>5.3</w:t>
        </w:r>
        <w:r w:rsidR="00B56396">
          <w:rPr>
            <w:rFonts w:asciiTheme="minorHAnsi" w:eastAsiaTheme="minorEastAsia" w:hAnsiTheme="minorHAnsi" w:cstheme="minorBidi"/>
            <w:noProof/>
            <w:sz w:val="22"/>
            <w:szCs w:val="22"/>
            <w:lang w:eastAsia="fi-FI"/>
          </w:rPr>
          <w:tab/>
        </w:r>
        <w:r w:rsidR="00B56396" w:rsidRPr="00005551">
          <w:rPr>
            <w:rStyle w:val="Hyperlinkki"/>
            <w:noProof/>
          </w:rPr>
          <w:t>Rakennusten ja rakennelmien sijoittuminen</w:t>
        </w:r>
        <w:r w:rsidR="00B56396">
          <w:rPr>
            <w:noProof/>
            <w:webHidden/>
          </w:rPr>
          <w:tab/>
        </w:r>
        <w:r w:rsidR="00B56396">
          <w:rPr>
            <w:noProof/>
            <w:webHidden/>
          </w:rPr>
          <w:fldChar w:fldCharType="begin"/>
        </w:r>
        <w:r w:rsidR="00B56396">
          <w:rPr>
            <w:noProof/>
            <w:webHidden/>
          </w:rPr>
          <w:instrText xml:space="preserve"> PAGEREF _Toc501363916 \h </w:instrText>
        </w:r>
        <w:r w:rsidR="00B56396">
          <w:rPr>
            <w:noProof/>
            <w:webHidden/>
          </w:rPr>
        </w:r>
        <w:r w:rsidR="00B56396">
          <w:rPr>
            <w:noProof/>
            <w:webHidden/>
          </w:rPr>
          <w:fldChar w:fldCharType="separate"/>
        </w:r>
        <w:r>
          <w:rPr>
            <w:noProof/>
            <w:webHidden/>
          </w:rPr>
          <w:t>7</w:t>
        </w:r>
        <w:r w:rsidR="00B56396">
          <w:rPr>
            <w:noProof/>
            <w:webHidden/>
          </w:rPr>
          <w:fldChar w:fldCharType="end"/>
        </w:r>
      </w:hyperlink>
    </w:p>
    <w:p w:rsidR="00B56396" w:rsidRDefault="006179DE">
      <w:pPr>
        <w:pStyle w:val="Sisluet1"/>
        <w:tabs>
          <w:tab w:val="left" w:pos="440"/>
          <w:tab w:val="right" w:leader="dot" w:pos="9628"/>
        </w:tabs>
        <w:rPr>
          <w:rFonts w:asciiTheme="minorHAnsi" w:eastAsiaTheme="minorEastAsia" w:hAnsiTheme="minorHAnsi" w:cstheme="minorBidi"/>
          <w:noProof/>
          <w:sz w:val="22"/>
          <w:szCs w:val="22"/>
          <w:lang w:eastAsia="fi-FI"/>
        </w:rPr>
      </w:pPr>
      <w:hyperlink w:anchor="_Toc501363917" w:history="1">
        <w:r w:rsidR="00B56396" w:rsidRPr="00005551">
          <w:rPr>
            <w:rStyle w:val="Hyperlinkki"/>
            <w:noProof/>
          </w:rPr>
          <w:t>6</w:t>
        </w:r>
        <w:r w:rsidR="00B56396">
          <w:rPr>
            <w:rFonts w:asciiTheme="minorHAnsi" w:eastAsiaTheme="minorEastAsia" w:hAnsiTheme="minorHAnsi" w:cstheme="minorBidi"/>
            <w:noProof/>
            <w:sz w:val="22"/>
            <w:szCs w:val="22"/>
            <w:lang w:eastAsia="fi-FI"/>
          </w:rPr>
          <w:tab/>
        </w:r>
        <w:r w:rsidR="00B56396" w:rsidRPr="00005551">
          <w:rPr>
            <w:rStyle w:val="Hyperlinkki"/>
            <w:noProof/>
          </w:rPr>
          <w:t>RAKENTAMINEN RANTA-ALUEELLA</w:t>
        </w:r>
        <w:r w:rsidR="00B56396">
          <w:rPr>
            <w:noProof/>
            <w:webHidden/>
          </w:rPr>
          <w:tab/>
        </w:r>
        <w:r w:rsidR="00B56396">
          <w:rPr>
            <w:noProof/>
            <w:webHidden/>
          </w:rPr>
          <w:fldChar w:fldCharType="begin"/>
        </w:r>
        <w:r w:rsidR="00B56396">
          <w:rPr>
            <w:noProof/>
            <w:webHidden/>
          </w:rPr>
          <w:instrText xml:space="preserve"> PAGEREF _Toc501363917 \h </w:instrText>
        </w:r>
        <w:r w:rsidR="00B56396">
          <w:rPr>
            <w:noProof/>
            <w:webHidden/>
          </w:rPr>
        </w:r>
        <w:r w:rsidR="00B56396">
          <w:rPr>
            <w:noProof/>
            <w:webHidden/>
          </w:rPr>
          <w:fldChar w:fldCharType="separate"/>
        </w:r>
        <w:r>
          <w:rPr>
            <w:noProof/>
            <w:webHidden/>
          </w:rPr>
          <w:t>7</w:t>
        </w:r>
        <w:r w:rsidR="00B56396">
          <w:rPr>
            <w:noProof/>
            <w:webHidden/>
          </w:rPr>
          <w:fldChar w:fldCharType="end"/>
        </w:r>
      </w:hyperlink>
    </w:p>
    <w:p w:rsidR="00B56396" w:rsidRDefault="006179DE">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501363918" w:history="1">
        <w:r w:rsidR="00B56396" w:rsidRPr="00005551">
          <w:rPr>
            <w:rStyle w:val="Hyperlinkki"/>
            <w:noProof/>
          </w:rPr>
          <w:t>6.1</w:t>
        </w:r>
        <w:r w:rsidR="00B56396">
          <w:rPr>
            <w:rFonts w:asciiTheme="minorHAnsi" w:eastAsiaTheme="minorEastAsia" w:hAnsiTheme="minorHAnsi" w:cstheme="minorBidi"/>
            <w:noProof/>
            <w:sz w:val="22"/>
            <w:szCs w:val="22"/>
            <w:lang w:eastAsia="fi-FI"/>
          </w:rPr>
          <w:tab/>
        </w:r>
        <w:r w:rsidR="00B56396" w:rsidRPr="00005551">
          <w:rPr>
            <w:rStyle w:val="Hyperlinkki"/>
            <w:noProof/>
          </w:rPr>
          <w:t>Rakennuspaikka</w:t>
        </w:r>
        <w:r w:rsidR="00B56396">
          <w:rPr>
            <w:noProof/>
            <w:webHidden/>
          </w:rPr>
          <w:tab/>
        </w:r>
        <w:r w:rsidR="00B56396">
          <w:rPr>
            <w:noProof/>
            <w:webHidden/>
          </w:rPr>
          <w:fldChar w:fldCharType="begin"/>
        </w:r>
        <w:r w:rsidR="00B56396">
          <w:rPr>
            <w:noProof/>
            <w:webHidden/>
          </w:rPr>
          <w:instrText xml:space="preserve"> PAGEREF _Toc501363918 \h </w:instrText>
        </w:r>
        <w:r w:rsidR="00B56396">
          <w:rPr>
            <w:noProof/>
            <w:webHidden/>
          </w:rPr>
        </w:r>
        <w:r w:rsidR="00B56396">
          <w:rPr>
            <w:noProof/>
            <w:webHidden/>
          </w:rPr>
          <w:fldChar w:fldCharType="separate"/>
        </w:r>
        <w:r>
          <w:rPr>
            <w:noProof/>
            <w:webHidden/>
          </w:rPr>
          <w:t>7</w:t>
        </w:r>
        <w:r w:rsidR="00B56396">
          <w:rPr>
            <w:noProof/>
            <w:webHidden/>
          </w:rPr>
          <w:fldChar w:fldCharType="end"/>
        </w:r>
      </w:hyperlink>
    </w:p>
    <w:p w:rsidR="00B56396" w:rsidRDefault="006179DE">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501363919" w:history="1">
        <w:r w:rsidR="00B56396" w:rsidRPr="00005551">
          <w:rPr>
            <w:rStyle w:val="Hyperlinkki"/>
            <w:noProof/>
          </w:rPr>
          <w:t>6.2</w:t>
        </w:r>
        <w:r w:rsidR="00B56396">
          <w:rPr>
            <w:rFonts w:asciiTheme="minorHAnsi" w:eastAsiaTheme="minorEastAsia" w:hAnsiTheme="minorHAnsi" w:cstheme="minorBidi"/>
            <w:noProof/>
            <w:sz w:val="22"/>
            <w:szCs w:val="22"/>
            <w:lang w:eastAsia="fi-FI"/>
          </w:rPr>
          <w:tab/>
        </w:r>
        <w:r w:rsidR="00B56396" w:rsidRPr="00005551">
          <w:rPr>
            <w:rStyle w:val="Hyperlinkki"/>
            <w:noProof/>
          </w:rPr>
          <w:t>Rakentamisen määrä</w:t>
        </w:r>
        <w:r w:rsidR="00B56396">
          <w:rPr>
            <w:noProof/>
            <w:webHidden/>
          </w:rPr>
          <w:tab/>
        </w:r>
        <w:r w:rsidR="00B56396">
          <w:rPr>
            <w:noProof/>
            <w:webHidden/>
          </w:rPr>
          <w:fldChar w:fldCharType="begin"/>
        </w:r>
        <w:r w:rsidR="00B56396">
          <w:rPr>
            <w:noProof/>
            <w:webHidden/>
          </w:rPr>
          <w:instrText xml:space="preserve"> PAGEREF _Toc501363919 \h </w:instrText>
        </w:r>
        <w:r w:rsidR="00B56396">
          <w:rPr>
            <w:noProof/>
            <w:webHidden/>
          </w:rPr>
        </w:r>
        <w:r w:rsidR="00B56396">
          <w:rPr>
            <w:noProof/>
            <w:webHidden/>
          </w:rPr>
          <w:fldChar w:fldCharType="separate"/>
        </w:r>
        <w:r>
          <w:rPr>
            <w:noProof/>
            <w:webHidden/>
          </w:rPr>
          <w:t>8</w:t>
        </w:r>
        <w:r w:rsidR="00B56396">
          <w:rPr>
            <w:noProof/>
            <w:webHidden/>
          </w:rPr>
          <w:fldChar w:fldCharType="end"/>
        </w:r>
      </w:hyperlink>
    </w:p>
    <w:p w:rsidR="00B56396" w:rsidRDefault="006179DE">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501363920" w:history="1">
        <w:r w:rsidR="00B56396" w:rsidRPr="00005551">
          <w:rPr>
            <w:rStyle w:val="Hyperlinkki"/>
            <w:noProof/>
          </w:rPr>
          <w:t>6.3</w:t>
        </w:r>
        <w:r w:rsidR="00B56396">
          <w:rPr>
            <w:rFonts w:asciiTheme="minorHAnsi" w:eastAsiaTheme="minorEastAsia" w:hAnsiTheme="minorHAnsi" w:cstheme="minorBidi"/>
            <w:noProof/>
            <w:sz w:val="22"/>
            <w:szCs w:val="22"/>
            <w:lang w:eastAsia="fi-FI"/>
          </w:rPr>
          <w:tab/>
        </w:r>
        <w:r w:rsidR="00B56396" w:rsidRPr="00005551">
          <w:rPr>
            <w:rStyle w:val="Hyperlinkki"/>
            <w:noProof/>
          </w:rPr>
          <w:t>Rakentamisen sijoittuminen</w:t>
        </w:r>
        <w:r w:rsidR="00B56396">
          <w:rPr>
            <w:noProof/>
            <w:webHidden/>
          </w:rPr>
          <w:tab/>
        </w:r>
        <w:r w:rsidR="00B56396">
          <w:rPr>
            <w:noProof/>
            <w:webHidden/>
          </w:rPr>
          <w:fldChar w:fldCharType="begin"/>
        </w:r>
        <w:r w:rsidR="00B56396">
          <w:rPr>
            <w:noProof/>
            <w:webHidden/>
          </w:rPr>
          <w:instrText xml:space="preserve"> PAGEREF _Toc501363920 \h </w:instrText>
        </w:r>
        <w:r w:rsidR="00B56396">
          <w:rPr>
            <w:noProof/>
            <w:webHidden/>
          </w:rPr>
        </w:r>
        <w:r w:rsidR="00B56396">
          <w:rPr>
            <w:noProof/>
            <w:webHidden/>
          </w:rPr>
          <w:fldChar w:fldCharType="separate"/>
        </w:r>
        <w:r>
          <w:rPr>
            <w:noProof/>
            <w:webHidden/>
          </w:rPr>
          <w:t>8</w:t>
        </w:r>
        <w:r w:rsidR="00B56396">
          <w:rPr>
            <w:noProof/>
            <w:webHidden/>
          </w:rPr>
          <w:fldChar w:fldCharType="end"/>
        </w:r>
      </w:hyperlink>
    </w:p>
    <w:p w:rsidR="00B56396" w:rsidRDefault="006179DE">
      <w:pPr>
        <w:pStyle w:val="Sisluet1"/>
        <w:tabs>
          <w:tab w:val="left" w:pos="440"/>
          <w:tab w:val="right" w:leader="dot" w:pos="9628"/>
        </w:tabs>
        <w:rPr>
          <w:rFonts w:asciiTheme="minorHAnsi" w:eastAsiaTheme="minorEastAsia" w:hAnsiTheme="minorHAnsi" w:cstheme="minorBidi"/>
          <w:noProof/>
          <w:sz w:val="22"/>
          <w:szCs w:val="22"/>
          <w:lang w:eastAsia="fi-FI"/>
        </w:rPr>
      </w:pPr>
      <w:hyperlink w:anchor="_Toc501363921" w:history="1">
        <w:r w:rsidR="00B56396" w:rsidRPr="00005551">
          <w:rPr>
            <w:rStyle w:val="Hyperlinkki"/>
            <w:noProof/>
          </w:rPr>
          <w:t>7</w:t>
        </w:r>
        <w:r w:rsidR="00B56396">
          <w:rPr>
            <w:rFonts w:asciiTheme="minorHAnsi" w:eastAsiaTheme="minorEastAsia" w:hAnsiTheme="minorHAnsi" w:cstheme="minorBidi"/>
            <w:noProof/>
            <w:sz w:val="22"/>
            <w:szCs w:val="22"/>
            <w:lang w:eastAsia="fi-FI"/>
          </w:rPr>
          <w:tab/>
        </w:r>
        <w:r w:rsidR="00B56396" w:rsidRPr="00005551">
          <w:rPr>
            <w:rStyle w:val="Hyperlinkki"/>
            <w:noProof/>
          </w:rPr>
          <w:t>RAKENTAMISEN OHJAAMINEN ASEMAKAAVAN ALUEELLA</w:t>
        </w:r>
        <w:r w:rsidR="00B56396">
          <w:rPr>
            <w:noProof/>
            <w:webHidden/>
          </w:rPr>
          <w:tab/>
        </w:r>
        <w:r w:rsidR="00B56396">
          <w:rPr>
            <w:noProof/>
            <w:webHidden/>
          </w:rPr>
          <w:fldChar w:fldCharType="begin"/>
        </w:r>
        <w:r w:rsidR="00B56396">
          <w:rPr>
            <w:noProof/>
            <w:webHidden/>
          </w:rPr>
          <w:instrText xml:space="preserve"> PAGEREF _Toc501363921 \h </w:instrText>
        </w:r>
        <w:r w:rsidR="00B56396">
          <w:rPr>
            <w:noProof/>
            <w:webHidden/>
          </w:rPr>
        </w:r>
        <w:r w:rsidR="00B56396">
          <w:rPr>
            <w:noProof/>
            <w:webHidden/>
          </w:rPr>
          <w:fldChar w:fldCharType="separate"/>
        </w:r>
        <w:r>
          <w:rPr>
            <w:noProof/>
            <w:webHidden/>
          </w:rPr>
          <w:t>9</w:t>
        </w:r>
        <w:r w:rsidR="00B56396">
          <w:rPr>
            <w:noProof/>
            <w:webHidden/>
          </w:rPr>
          <w:fldChar w:fldCharType="end"/>
        </w:r>
      </w:hyperlink>
    </w:p>
    <w:p w:rsidR="00B56396" w:rsidRDefault="006179DE">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501363922" w:history="1">
        <w:r w:rsidR="00B56396" w:rsidRPr="00005551">
          <w:rPr>
            <w:rStyle w:val="Hyperlinkki"/>
            <w:noProof/>
          </w:rPr>
          <w:t>7.1</w:t>
        </w:r>
        <w:r w:rsidR="00B56396">
          <w:rPr>
            <w:rFonts w:asciiTheme="minorHAnsi" w:eastAsiaTheme="minorEastAsia" w:hAnsiTheme="minorHAnsi" w:cstheme="minorBidi"/>
            <w:noProof/>
            <w:sz w:val="22"/>
            <w:szCs w:val="22"/>
            <w:lang w:eastAsia="fi-FI"/>
          </w:rPr>
          <w:tab/>
        </w:r>
        <w:r w:rsidR="00B56396" w:rsidRPr="00005551">
          <w:rPr>
            <w:rStyle w:val="Hyperlinkki"/>
            <w:noProof/>
          </w:rPr>
          <w:t>Asuinrakennusten määrä ja kerrosten lukumäärä</w:t>
        </w:r>
        <w:r w:rsidR="00B56396">
          <w:rPr>
            <w:noProof/>
            <w:webHidden/>
          </w:rPr>
          <w:tab/>
        </w:r>
        <w:r w:rsidR="00B56396">
          <w:rPr>
            <w:noProof/>
            <w:webHidden/>
          </w:rPr>
          <w:fldChar w:fldCharType="begin"/>
        </w:r>
        <w:r w:rsidR="00B56396">
          <w:rPr>
            <w:noProof/>
            <w:webHidden/>
          </w:rPr>
          <w:instrText xml:space="preserve"> PAGEREF _Toc501363922 \h </w:instrText>
        </w:r>
        <w:r w:rsidR="00B56396">
          <w:rPr>
            <w:noProof/>
            <w:webHidden/>
          </w:rPr>
        </w:r>
        <w:r w:rsidR="00B56396">
          <w:rPr>
            <w:noProof/>
            <w:webHidden/>
          </w:rPr>
          <w:fldChar w:fldCharType="separate"/>
        </w:r>
        <w:r>
          <w:rPr>
            <w:noProof/>
            <w:webHidden/>
          </w:rPr>
          <w:t>9</w:t>
        </w:r>
        <w:r w:rsidR="00B56396">
          <w:rPr>
            <w:noProof/>
            <w:webHidden/>
          </w:rPr>
          <w:fldChar w:fldCharType="end"/>
        </w:r>
      </w:hyperlink>
    </w:p>
    <w:p w:rsidR="00B56396" w:rsidRDefault="006179DE">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501363923" w:history="1">
        <w:r w:rsidR="00B56396" w:rsidRPr="00005551">
          <w:rPr>
            <w:rStyle w:val="Hyperlinkki"/>
            <w:noProof/>
          </w:rPr>
          <w:t>7.2</w:t>
        </w:r>
        <w:r w:rsidR="00B56396">
          <w:rPr>
            <w:rFonts w:asciiTheme="minorHAnsi" w:eastAsiaTheme="minorEastAsia" w:hAnsiTheme="minorHAnsi" w:cstheme="minorBidi"/>
            <w:noProof/>
            <w:sz w:val="22"/>
            <w:szCs w:val="22"/>
            <w:lang w:eastAsia="fi-FI"/>
          </w:rPr>
          <w:tab/>
        </w:r>
        <w:r w:rsidR="00B56396" w:rsidRPr="00005551">
          <w:rPr>
            <w:rStyle w:val="Hyperlinkki"/>
            <w:noProof/>
          </w:rPr>
          <w:t>Talousrakennukset ja rakennelmat</w:t>
        </w:r>
        <w:r w:rsidR="00B56396">
          <w:rPr>
            <w:noProof/>
            <w:webHidden/>
          </w:rPr>
          <w:tab/>
        </w:r>
        <w:r w:rsidR="00B56396">
          <w:rPr>
            <w:noProof/>
            <w:webHidden/>
          </w:rPr>
          <w:fldChar w:fldCharType="begin"/>
        </w:r>
        <w:r w:rsidR="00B56396">
          <w:rPr>
            <w:noProof/>
            <w:webHidden/>
          </w:rPr>
          <w:instrText xml:space="preserve"> PAGEREF _Toc501363923 \h </w:instrText>
        </w:r>
        <w:r w:rsidR="00B56396">
          <w:rPr>
            <w:noProof/>
            <w:webHidden/>
          </w:rPr>
        </w:r>
        <w:r w:rsidR="00B56396">
          <w:rPr>
            <w:noProof/>
            <w:webHidden/>
          </w:rPr>
          <w:fldChar w:fldCharType="separate"/>
        </w:r>
        <w:r>
          <w:rPr>
            <w:noProof/>
            <w:webHidden/>
          </w:rPr>
          <w:t>9</w:t>
        </w:r>
        <w:r w:rsidR="00B56396">
          <w:rPr>
            <w:noProof/>
            <w:webHidden/>
          </w:rPr>
          <w:fldChar w:fldCharType="end"/>
        </w:r>
      </w:hyperlink>
    </w:p>
    <w:p w:rsidR="00B56396" w:rsidRDefault="006179DE">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501363924" w:history="1">
        <w:r w:rsidR="00B56396" w:rsidRPr="00005551">
          <w:rPr>
            <w:rStyle w:val="Hyperlinkki"/>
            <w:rFonts w:cs="Times New Roman"/>
            <w:noProof/>
          </w:rPr>
          <w:t>7.3</w:t>
        </w:r>
        <w:r w:rsidR="00B56396">
          <w:rPr>
            <w:rFonts w:asciiTheme="minorHAnsi" w:eastAsiaTheme="minorEastAsia" w:hAnsiTheme="minorHAnsi" w:cstheme="minorBidi"/>
            <w:noProof/>
            <w:sz w:val="22"/>
            <w:szCs w:val="22"/>
            <w:lang w:eastAsia="fi-FI"/>
          </w:rPr>
          <w:tab/>
        </w:r>
        <w:r w:rsidR="00B56396" w:rsidRPr="00005551">
          <w:rPr>
            <w:rStyle w:val="Hyperlinkki"/>
            <w:noProof/>
          </w:rPr>
          <w:t>Talousrakennusten ja rakennelmien sijoittuminen</w:t>
        </w:r>
        <w:r w:rsidR="00B56396">
          <w:rPr>
            <w:noProof/>
            <w:webHidden/>
          </w:rPr>
          <w:tab/>
        </w:r>
        <w:r w:rsidR="00B56396">
          <w:rPr>
            <w:noProof/>
            <w:webHidden/>
          </w:rPr>
          <w:fldChar w:fldCharType="begin"/>
        </w:r>
        <w:r w:rsidR="00B56396">
          <w:rPr>
            <w:noProof/>
            <w:webHidden/>
          </w:rPr>
          <w:instrText xml:space="preserve"> PAGEREF _Toc501363924 \h </w:instrText>
        </w:r>
        <w:r w:rsidR="00B56396">
          <w:rPr>
            <w:noProof/>
            <w:webHidden/>
          </w:rPr>
        </w:r>
        <w:r w:rsidR="00B56396">
          <w:rPr>
            <w:noProof/>
            <w:webHidden/>
          </w:rPr>
          <w:fldChar w:fldCharType="separate"/>
        </w:r>
        <w:r>
          <w:rPr>
            <w:noProof/>
            <w:webHidden/>
          </w:rPr>
          <w:t>10</w:t>
        </w:r>
        <w:r w:rsidR="00B56396">
          <w:rPr>
            <w:noProof/>
            <w:webHidden/>
          </w:rPr>
          <w:fldChar w:fldCharType="end"/>
        </w:r>
      </w:hyperlink>
    </w:p>
    <w:p w:rsidR="00B56396" w:rsidRDefault="006179DE">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501363925" w:history="1">
        <w:r w:rsidR="00B56396" w:rsidRPr="00005551">
          <w:rPr>
            <w:rStyle w:val="Hyperlinkki"/>
            <w:noProof/>
          </w:rPr>
          <w:t>7.4</w:t>
        </w:r>
        <w:r w:rsidR="00B56396">
          <w:rPr>
            <w:rFonts w:asciiTheme="minorHAnsi" w:eastAsiaTheme="minorEastAsia" w:hAnsiTheme="minorHAnsi" w:cstheme="minorBidi"/>
            <w:noProof/>
            <w:sz w:val="22"/>
            <w:szCs w:val="22"/>
            <w:lang w:eastAsia="fi-FI"/>
          </w:rPr>
          <w:tab/>
        </w:r>
        <w:r w:rsidR="00B56396" w:rsidRPr="00005551">
          <w:rPr>
            <w:rStyle w:val="Hyperlinkki"/>
            <w:noProof/>
          </w:rPr>
          <w:t>Tontin rajan ylittäminen katualueen tai muun yleisen alueen puolelle</w:t>
        </w:r>
        <w:r w:rsidR="00B56396">
          <w:rPr>
            <w:noProof/>
            <w:webHidden/>
          </w:rPr>
          <w:tab/>
        </w:r>
        <w:r w:rsidR="00B56396">
          <w:rPr>
            <w:noProof/>
            <w:webHidden/>
          </w:rPr>
          <w:fldChar w:fldCharType="begin"/>
        </w:r>
        <w:r w:rsidR="00B56396">
          <w:rPr>
            <w:noProof/>
            <w:webHidden/>
          </w:rPr>
          <w:instrText xml:space="preserve"> PAGEREF _Toc501363925 \h </w:instrText>
        </w:r>
        <w:r w:rsidR="00B56396">
          <w:rPr>
            <w:noProof/>
            <w:webHidden/>
          </w:rPr>
        </w:r>
        <w:r w:rsidR="00B56396">
          <w:rPr>
            <w:noProof/>
            <w:webHidden/>
          </w:rPr>
          <w:fldChar w:fldCharType="separate"/>
        </w:r>
        <w:r>
          <w:rPr>
            <w:noProof/>
            <w:webHidden/>
          </w:rPr>
          <w:t>10</w:t>
        </w:r>
        <w:r w:rsidR="00B56396">
          <w:rPr>
            <w:noProof/>
            <w:webHidden/>
          </w:rPr>
          <w:fldChar w:fldCharType="end"/>
        </w:r>
      </w:hyperlink>
    </w:p>
    <w:p w:rsidR="00B56396" w:rsidRDefault="006179DE">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501363926" w:history="1">
        <w:r w:rsidR="00B56396" w:rsidRPr="00005551">
          <w:rPr>
            <w:rStyle w:val="Hyperlinkki"/>
            <w:noProof/>
          </w:rPr>
          <w:t>7.5</w:t>
        </w:r>
        <w:r w:rsidR="00B56396">
          <w:rPr>
            <w:rFonts w:asciiTheme="minorHAnsi" w:eastAsiaTheme="minorEastAsia" w:hAnsiTheme="minorHAnsi" w:cstheme="minorBidi"/>
            <w:noProof/>
            <w:sz w:val="22"/>
            <w:szCs w:val="22"/>
            <w:lang w:eastAsia="fi-FI"/>
          </w:rPr>
          <w:tab/>
        </w:r>
        <w:r w:rsidR="00B56396" w:rsidRPr="00005551">
          <w:rPr>
            <w:rStyle w:val="Hyperlinkki"/>
            <w:noProof/>
          </w:rPr>
          <w:t>Asemakaavoja täydentäviä muita mahdollisia määräyksiä</w:t>
        </w:r>
        <w:r w:rsidR="00B56396">
          <w:rPr>
            <w:noProof/>
            <w:webHidden/>
          </w:rPr>
          <w:tab/>
        </w:r>
        <w:r w:rsidR="00B56396">
          <w:rPr>
            <w:noProof/>
            <w:webHidden/>
          </w:rPr>
          <w:fldChar w:fldCharType="begin"/>
        </w:r>
        <w:r w:rsidR="00B56396">
          <w:rPr>
            <w:noProof/>
            <w:webHidden/>
          </w:rPr>
          <w:instrText xml:space="preserve"> PAGEREF _Toc501363926 \h </w:instrText>
        </w:r>
        <w:r w:rsidR="00B56396">
          <w:rPr>
            <w:noProof/>
            <w:webHidden/>
          </w:rPr>
        </w:r>
        <w:r w:rsidR="00B56396">
          <w:rPr>
            <w:noProof/>
            <w:webHidden/>
          </w:rPr>
          <w:fldChar w:fldCharType="separate"/>
        </w:r>
        <w:r>
          <w:rPr>
            <w:noProof/>
            <w:webHidden/>
          </w:rPr>
          <w:t>10</w:t>
        </w:r>
        <w:r w:rsidR="00B56396">
          <w:rPr>
            <w:noProof/>
            <w:webHidden/>
          </w:rPr>
          <w:fldChar w:fldCharType="end"/>
        </w:r>
      </w:hyperlink>
    </w:p>
    <w:p w:rsidR="00B56396" w:rsidRDefault="006179DE">
      <w:pPr>
        <w:pStyle w:val="Sisluet1"/>
        <w:tabs>
          <w:tab w:val="left" w:pos="440"/>
          <w:tab w:val="right" w:leader="dot" w:pos="9628"/>
        </w:tabs>
        <w:rPr>
          <w:rFonts w:asciiTheme="minorHAnsi" w:eastAsiaTheme="minorEastAsia" w:hAnsiTheme="minorHAnsi" w:cstheme="minorBidi"/>
          <w:noProof/>
          <w:sz w:val="22"/>
          <w:szCs w:val="22"/>
          <w:lang w:eastAsia="fi-FI"/>
        </w:rPr>
      </w:pPr>
      <w:hyperlink w:anchor="_Toc501363927" w:history="1">
        <w:r w:rsidR="00B56396" w:rsidRPr="00005551">
          <w:rPr>
            <w:rStyle w:val="Hyperlinkki"/>
            <w:noProof/>
          </w:rPr>
          <w:t>8</w:t>
        </w:r>
        <w:r w:rsidR="00B56396">
          <w:rPr>
            <w:rFonts w:asciiTheme="minorHAnsi" w:eastAsiaTheme="minorEastAsia" w:hAnsiTheme="minorHAnsi" w:cstheme="minorBidi"/>
            <w:noProof/>
            <w:sz w:val="22"/>
            <w:szCs w:val="22"/>
            <w:lang w:eastAsia="fi-FI"/>
          </w:rPr>
          <w:tab/>
        </w:r>
        <w:r w:rsidR="00B56396" w:rsidRPr="00005551">
          <w:rPr>
            <w:rStyle w:val="Hyperlinkki"/>
            <w:noProof/>
          </w:rPr>
          <w:t>YLEISET ALUEET ASEMAKAAVA-ALUEILLA JA JULKINEN ULKOTILA</w:t>
        </w:r>
        <w:r w:rsidR="00B56396">
          <w:rPr>
            <w:noProof/>
            <w:webHidden/>
          </w:rPr>
          <w:tab/>
        </w:r>
        <w:r w:rsidR="00B56396">
          <w:rPr>
            <w:noProof/>
            <w:webHidden/>
          </w:rPr>
          <w:fldChar w:fldCharType="begin"/>
        </w:r>
        <w:r w:rsidR="00B56396">
          <w:rPr>
            <w:noProof/>
            <w:webHidden/>
          </w:rPr>
          <w:instrText xml:space="preserve"> PAGEREF _Toc501363927 \h </w:instrText>
        </w:r>
        <w:r w:rsidR="00B56396">
          <w:rPr>
            <w:noProof/>
            <w:webHidden/>
          </w:rPr>
        </w:r>
        <w:r w:rsidR="00B56396">
          <w:rPr>
            <w:noProof/>
            <w:webHidden/>
          </w:rPr>
          <w:fldChar w:fldCharType="separate"/>
        </w:r>
        <w:r>
          <w:rPr>
            <w:noProof/>
            <w:webHidden/>
          </w:rPr>
          <w:t>10</w:t>
        </w:r>
        <w:r w:rsidR="00B56396">
          <w:rPr>
            <w:noProof/>
            <w:webHidden/>
          </w:rPr>
          <w:fldChar w:fldCharType="end"/>
        </w:r>
      </w:hyperlink>
    </w:p>
    <w:p w:rsidR="00B56396" w:rsidRDefault="006179DE">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501363928" w:history="1">
        <w:r w:rsidR="00B56396" w:rsidRPr="00005551">
          <w:rPr>
            <w:rStyle w:val="Hyperlinkki"/>
            <w:rFonts w:cs="Times New Roman"/>
            <w:noProof/>
          </w:rPr>
          <w:t>8.1</w:t>
        </w:r>
        <w:r w:rsidR="00B56396">
          <w:rPr>
            <w:rFonts w:asciiTheme="minorHAnsi" w:eastAsiaTheme="minorEastAsia" w:hAnsiTheme="minorHAnsi" w:cstheme="minorBidi"/>
            <w:noProof/>
            <w:sz w:val="22"/>
            <w:szCs w:val="22"/>
            <w:lang w:eastAsia="fi-FI"/>
          </w:rPr>
          <w:tab/>
        </w:r>
        <w:r w:rsidR="00B56396" w:rsidRPr="00005551">
          <w:rPr>
            <w:rStyle w:val="Hyperlinkki"/>
            <w:noProof/>
          </w:rPr>
          <w:t>Julkisen ulkotilan määritelmä</w:t>
        </w:r>
        <w:r w:rsidR="00B56396">
          <w:rPr>
            <w:noProof/>
            <w:webHidden/>
          </w:rPr>
          <w:tab/>
        </w:r>
        <w:r w:rsidR="00B56396">
          <w:rPr>
            <w:noProof/>
            <w:webHidden/>
          </w:rPr>
          <w:fldChar w:fldCharType="begin"/>
        </w:r>
        <w:r w:rsidR="00B56396">
          <w:rPr>
            <w:noProof/>
            <w:webHidden/>
          </w:rPr>
          <w:instrText xml:space="preserve"> PAGEREF _Toc501363928 \h </w:instrText>
        </w:r>
        <w:r w:rsidR="00B56396">
          <w:rPr>
            <w:noProof/>
            <w:webHidden/>
          </w:rPr>
        </w:r>
        <w:r w:rsidR="00B56396">
          <w:rPr>
            <w:noProof/>
            <w:webHidden/>
          </w:rPr>
          <w:fldChar w:fldCharType="separate"/>
        </w:r>
        <w:r>
          <w:rPr>
            <w:noProof/>
            <w:webHidden/>
          </w:rPr>
          <w:t>10</w:t>
        </w:r>
        <w:r w:rsidR="00B56396">
          <w:rPr>
            <w:noProof/>
            <w:webHidden/>
          </w:rPr>
          <w:fldChar w:fldCharType="end"/>
        </w:r>
      </w:hyperlink>
    </w:p>
    <w:p w:rsidR="00B56396" w:rsidRDefault="006179DE">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501363929" w:history="1">
        <w:r w:rsidR="00B56396" w:rsidRPr="00005551">
          <w:rPr>
            <w:rStyle w:val="Hyperlinkki"/>
            <w:noProof/>
          </w:rPr>
          <w:t>8.2</w:t>
        </w:r>
        <w:r w:rsidR="00B56396">
          <w:rPr>
            <w:rFonts w:asciiTheme="minorHAnsi" w:eastAsiaTheme="minorEastAsia" w:hAnsiTheme="minorHAnsi" w:cstheme="minorBidi"/>
            <w:noProof/>
            <w:sz w:val="22"/>
            <w:szCs w:val="22"/>
            <w:lang w:eastAsia="fi-FI"/>
          </w:rPr>
          <w:tab/>
        </w:r>
        <w:r w:rsidR="00B56396" w:rsidRPr="00005551">
          <w:rPr>
            <w:rStyle w:val="Hyperlinkki"/>
            <w:noProof/>
          </w:rPr>
          <w:t>Julkisen ulkotilan rakennelmat ja ulkokalusteet</w:t>
        </w:r>
        <w:r w:rsidR="00B56396">
          <w:rPr>
            <w:noProof/>
            <w:webHidden/>
          </w:rPr>
          <w:tab/>
        </w:r>
        <w:r w:rsidR="00B56396">
          <w:rPr>
            <w:noProof/>
            <w:webHidden/>
          </w:rPr>
          <w:fldChar w:fldCharType="begin"/>
        </w:r>
        <w:r w:rsidR="00B56396">
          <w:rPr>
            <w:noProof/>
            <w:webHidden/>
          </w:rPr>
          <w:instrText xml:space="preserve"> PAGEREF _Toc501363929 \h </w:instrText>
        </w:r>
        <w:r w:rsidR="00B56396">
          <w:rPr>
            <w:noProof/>
            <w:webHidden/>
          </w:rPr>
        </w:r>
        <w:r w:rsidR="00B56396">
          <w:rPr>
            <w:noProof/>
            <w:webHidden/>
          </w:rPr>
          <w:fldChar w:fldCharType="separate"/>
        </w:r>
        <w:r>
          <w:rPr>
            <w:noProof/>
            <w:webHidden/>
          </w:rPr>
          <w:t>10</w:t>
        </w:r>
        <w:r w:rsidR="00B56396">
          <w:rPr>
            <w:noProof/>
            <w:webHidden/>
          </w:rPr>
          <w:fldChar w:fldCharType="end"/>
        </w:r>
      </w:hyperlink>
    </w:p>
    <w:p w:rsidR="00B56396" w:rsidRDefault="006179DE">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501363930" w:history="1">
        <w:r w:rsidR="00B56396" w:rsidRPr="00005551">
          <w:rPr>
            <w:rStyle w:val="Hyperlinkki"/>
            <w:noProof/>
          </w:rPr>
          <w:t>8.3</w:t>
        </w:r>
        <w:r w:rsidR="00B56396">
          <w:rPr>
            <w:rFonts w:asciiTheme="minorHAnsi" w:eastAsiaTheme="minorEastAsia" w:hAnsiTheme="minorHAnsi" w:cstheme="minorBidi"/>
            <w:noProof/>
            <w:sz w:val="22"/>
            <w:szCs w:val="22"/>
            <w:lang w:eastAsia="fi-FI"/>
          </w:rPr>
          <w:tab/>
        </w:r>
        <w:r w:rsidR="00B56396" w:rsidRPr="00005551">
          <w:rPr>
            <w:rStyle w:val="Hyperlinkki"/>
            <w:noProof/>
          </w:rPr>
          <w:t>Julkisen ulkotilan mainos- taikka muut laitteet</w:t>
        </w:r>
        <w:r w:rsidR="00B56396">
          <w:rPr>
            <w:noProof/>
            <w:webHidden/>
          </w:rPr>
          <w:tab/>
        </w:r>
        <w:r w:rsidR="00B56396">
          <w:rPr>
            <w:noProof/>
            <w:webHidden/>
          </w:rPr>
          <w:fldChar w:fldCharType="begin"/>
        </w:r>
        <w:r w:rsidR="00B56396">
          <w:rPr>
            <w:noProof/>
            <w:webHidden/>
          </w:rPr>
          <w:instrText xml:space="preserve"> PAGEREF _Toc501363930 \h </w:instrText>
        </w:r>
        <w:r w:rsidR="00B56396">
          <w:rPr>
            <w:noProof/>
            <w:webHidden/>
          </w:rPr>
        </w:r>
        <w:r w:rsidR="00B56396">
          <w:rPr>
            <w:noProof/>
            <w:webHidden/>
          </w:rPr>
          <w:fldChar w:fldCharType="separate"/>
        </w:r>
        <w:r>
          <w:rPr>
            <w:noProof/>
            <w:webHidden/>
          </w:rPr>
          <w:t>11</w:t>
        </w:r>
        <w:r w:rsidR="00B56396">
          <w:rPr>
            <w:noProof/>
            <w:webHidden/>
          </w:rPr>
          <w:fldChar w:fldCharType="end"/>
        </w:r>
      </w:hyperlink>
    </w:p>
    <w:p w:rsidR="00B56396" w:rsidRDefault="006179DE">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501363931" w:history="1">
        <w:r w:rsidR="00B56396" w:rsidRPr="00005551">
          <w:rPr>
            <w:rStyle w:val="Hyperlinkki"/>
            <w:noProof/>
          </w:rPr>
          <w:t>8.4</w:t>
        </w:r>
        <w:r w:rsidR="00B56396">
          <w:rPr>
            <w:rFonts w:asciiTheme="minorHAnsi" w:eastAsiaTheme="minorEastAsia" w:hAnsiTheme="minorHAnsi" w:cstheme="minorBidi"/>
            <w:noProof/>
            <w:sz w:val="22"/>
            <w:szCs w:val="22"/>
            <w:lang w:eastAsia="fi-FI"/>
          </w:rPr>
          <w:tab/>
        </w:r>
        <w:r w:rsidR="00B56396" w:rsidRPr="00005551">
          <w:rPr>
            <w:rStyle w:val="Hyperlinkki"/>
            <w:noProof/>
          </w:rPr>
          <w:t>Tapahtumien järjestäminen</w:t>
        </w:r>
        <w:r w:rsidR="00B56396">
          <w:rPr>
            <w:noProof/>
            <w:webHidden/>
          </w:rPr>
          <w:tab/>
        </w:r>
        <w:r w:rsidR="00B56396">
          <w:rPr>
            <w:noProof/>
            <w:webHidden/>
          </w:rPr>
          <w:fldChar w:fldCharType="begin"/>
        </w:r>
        <w:r w:rsidR="00B56396">
          <w:rPr>
            <w:noProof/>
            <w:webHidden/>
          </w:rPr>
          <w:instrText xml:space="preserve"> PAGEREF _Toc501363931 \h </w:instrText>
        </w:r>
        <w:r w:rsidR="00B56396">
          <w:rPr>
            <w:noProof/>
            <w:webHidden/>
          </w:rPr>
        </w:r>
        <w:r w:rsidR="00B56396">
          <w:rPr>
            <w:noProof/>
            <w:webHidden/>
          </w:rPr>
          <w:fldChar w:fldCharType="separate"/>
        </w:r>
        <w:r>
          <w:rPr>
            <w:noProof/>
            <w:webHidden/>
          </w:rPr>
          <w:t>11</w:t>
        </w:r>
        <w:r w:rsidR="00B56396">
          <w:rPr>
            <w:noProof/>
            <w:webHidden/>
          </w:rPr>
          <w:fldChar w:fldCharType="end"/>
        </w:r>
      </w:hyperlink>
    </w:p>
    <w:p w:rsidR="00B56396" w:rsidRDefault="006179DE">
      <w:pPr>
        <w:pStyle w:val="Sisluet1"/>
        <w:tabs>
          <w:tab w:val="left" w:pos="440"/>
          <w:tab w:val="right" w:leader="dot" w:pos="9628"/>
        </w:tabs>
        <w:rPr>
          <w:rFonts w:asciiTheme="minorHAnsi" w:eastAsiaTheme="minorEastAsia" w:hAnsiTheme="minorHAnsi" w:cstheme="minorBidi"/>
          <w:noProof/>
          <w:sz w:val="22"/>
          <w:szCs w:val="22"/>
          <w:lang w:eastAsia="fi-FI"/>
        </w:rPr>
      </w:pPr>
      <w:hyperlink w:anchor="_Toc501363932" w:history="1">
        <w:r w:rsidR="00B56396" w:rsidRPr="00005551">
          <w:rPr>
            <w:rStyle w:val="Hyperlinkki"/>
            <w:noProof/>
          </w:rPr>
          <w:t>9</w:t>
        </w:r>
        <w:r w:rsidR="00B56396">
          <w:rPr>
            <w:rFonts w:asciiTheme="minorHAnsi" w:eastAsiaTheme="minorEastAsia" w:hAnsiTheme="minorHAnsi" w:cstheme="minorBidi"/>
            <w:noProof/>
            <w:sz w:val="22"/>
            <w:szCs w:val="22"/>
            <w:lang w:eastAsia="fi-FI"/>
          </w:rPr>
          <w:tab/>
        </w:r>
        <w:r w:rsidR="00B56396" w:rsidRPr="00005551">
          <w:rPr>
            <w:rStyle w:val="Hyperlinkki"/>
            <w:noProof/>
          </w:rPr>
          <w:t>RAKENTAMINEN ALUEILLA, JOILLA ON ERITYISIÄ MAANKÄYTÖN JA RAKENTAMISEN RAJOITUKSIA</w:t>
        </w:r>
        <w:r w:rsidR="00B56396">
          <w:rPr>
            <w:noProof/>
            <w:webHidden/>
          </w:rPr>
          <w:tab/>
        </w:r>
        <w:r w:rsidR="00B56396">
          <w:rPr>
            <w:noProof/>
            <w:webHidden/>
          </w:rPr>
          <w:fldChar w:fldCharType="begin"/>
        </w:r>
        <w:r w:rsidR="00B56396">
          <w:rPr>
            <w:noProof/>
            <w:webHidden/>
          </w:rPr>
          <w:instrText xml:space="preserve"> PAGEREF _Toc501363932 \h </w:instrText>
        </w:r>
        <w:r w:rsidR="00B56396">
          <w:rPr>
            <w:noProof/>
            <w:webHidden/>
          </w:rPr>
        </w:r>
        <w:r w:rsidR="00B56396">
          <w:rPr>
            <w:noProof/>
            <w:webHidden/>
          </w:rPr>
          <w:fldChar w:fldCharType="separate"/>
        </w:r>
        <w:r>
          <w:rPr>
            <w:noProof/>
            <w:webHidden/>
          </w:rPr>
          <w:t>11</w:t>
        </w:r>
        <w:r w:rsidR="00B56396">
          <w:rPr>
            <w:noProof/>
            <w:webHidden/>
          </w:rPr>
          <w:fldChar w:fldCharType="end"/>
        </w:r>
      </w:hyperlink>
    </w:p>
    <w:p w:rsidR="00B56396" w:rsidRDefault="006179DE">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501363933" w:history="1">
        <w:r w:rsidR="00B56396" w:rsidRPr="00005551">
          <w:rPr>
            <w:rStyle w:val="Hyperlinkki"/>
            <w:noProof/>
          </w:rPr>
          <w:t>9.1</w:t>
        </w:r>
        <w:r w:rsidR="00B56396">
          <w:rPr>
            <w:rFonts w:asciiTheme="minorHAnsi" w:eastAsiaTheme="minorEastAsia" w:hAnsiTheme="minorHAnsi" w:cstheme="minorBidi"/>
            <w:noProof/>
            <w:sz w:val="22"/>
            <w:szCs w:val="22"/>
            <w:lang w:eastAsia="fi-FI"/>
          </w:rPr>
          <w:tab/>
        </w:r>
        <w:r w:rsidR="00B56396" w:rsidRPr="00005551">
          <w:rPr>
            <w:rStyle w:val="Hyperlinkki"/>
            <w:noProof/>
          </w:rPr>
          <w:t>Pilaantuneet maat rakentamisessa</w:t>
        </w:r>
        <w:r w:rsidR="00B56396">
          <w:rPr>
            <w:noProof/>
            <w:webHidden/>
          </w:rPr>
          <w:tab/>
        </w:r>
        <w:r w:rsidR="00B56396">
          <w:rPr>
            <w:noProof/>
            <w:webHidden/>
          </w:rPr>
          <w:fldChar w:fldCharType="begin"/>
        </w:r>
        <w:r w:rsidR="00B56396">
          <w:rPr>
            <w:noProof/>
            <w:webHidden/>
          </w:rPr>
          <w:instrText xml:space="preserve"> PAGEREF _Toc501363933 \h </w:instrText>
        </w:r>
        <w:r w:rsidR="00B56396">
          <w:rPr>
            <w:noProof/>
            <w:webHidden/>
          </w:rPr>
        </w:r>
        <w:r w:rsidR="00B56396">
          <w:rPr>
            <w:noProof/>
            <w:webHidden/>
          </w:rPr>
          <w:fldChar w:fldCharType="separate"/>
        </w:r>
        <w:r>
          <w:rPr>
            <w:noProof/>
            <w:webHidden/>
          </w:rPr>
          <w:t>11</w:t>
        </w:r>
        <w:r w:rsidR="00B56396">
          <w:rPr>
            <w:noProof/>
            <w:webHidden/>
          </w:rPr>
          <w:fldChar w:fldCharType="end"/>
        </w:r>
      </w:hyperlink>
    </w:p>
    <w:p w:rsidR="00B56396" w:rsidRDefault="006179DE">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501363934" w:history="1">
        <w:r w:rsidR="00B56396" w:rsidRPr="00005551">
          <w:rPr>
            <w:rStyle w:val="Hyperlinkki"/>
            <w:noProof/>
          </w:rPr>
          <w:t>9.2</w:t>
        </w:r>
        <w:r w:rsidR="00B56396">
          <w:rPr>
            <w:rFonts w:asciiTheme="minorHAnsi" w:eastAsiaTheme="minorEastAsia" w:hAnsiTheme="minorHAnsi" w:cstheme="minorBidi"/>
            <w:noProof/>
            <w:sz w:val="22"/>
            <w:szCs w:val="22"/>
            <w:lang w:eastAsia="fi-FI"/>
          </w:rPr>
          <w:tab/>
        </w:r>
        <w:r w:rsidR="00B56396" w:rsidRPr="00005551">
          <w:rPr>
            <w:rStyle w:val="Hyperlinkki"/>
            <w:noProof/>
          </w:rPr>
          <w:t>Tärinä- sekä melualueet ja melun torjunta sekä rakennuksissa että piha-alueilla</w:t>
        </w:r>
        <w:r w:rsidR="00B56396">
          <w:rPr>
            <w:noProof/>
            <w:webHidden/>
          </w:rPr>
          <w:tab/>
        </w:r>
        <w:r w:rsidR="00B56396">
          <w:rPr>
            <w:noProof/>
            <w:webHidden/>
          </w:rPr>
          <w:fldChar w:fldCharType="begin"/>
        </w:r>
        <w:r w:rsidR="00B56396">
          <w:rPr>
            <w:noProof/>
            <w:webHidden/>
          </w:rPr>
          <w:instrText xml:space="preserve"> PAGEREF _Toc501363934 \h </w:instrText>
        </w:r>
        <w:r w:rsidR="00B56396">
          <w:rPr>
            <w:noProof/>
            <w:webHidden/>
          </w:rPr>
        </w:r>
        <w:r w:rsidR="00B56396">
          <w:rPr>
            <w:noProof/>
            <w:webHidden/>
          </w:rPr>
          <w:fldChar w:fldCharType="separate"/>
        </w:r>
        <w:r>
          <w:rPr>
            <w:noProof/>
            <w:webHidden/>
          </w:rPr>
          <w:t>11</w:t>
        </w:r>
        <w:r w:rsidR="00B56396">
          <w:rPr>
            <w:noProof/>
            <w:webHidden/>
          </w:rPr>
          <w:fldChar w:fldCharType="end"/>
        </w:r>
      </w:hyperlink>
    </w:p>
    <w:p w:rsidR="00B56396" w:rsidRDefault="006179DE">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501363935" w:history="1">
        <w:r w:rsidR="00B56396" w:rsidRPr="00005551">
          <w:rPr>
            <w:rStyle w:val="Hyperlinkki"/>
            <w:noProof/>
          </w:rPr>
          <w:t>9.3</w:t>
        </w:r>
        <w:r w:rsidR="00B56396">
          <w:rPr>
            <w:rFonts w:asciiTheme="minorHAnsi" w:eastAsiaTheme="minorEastAsia" w:hAnsiTheme="minorHAnsi" w:cstheme="minorBidi"/>
            <w:noProof/>
            <w:sz w:val="22"/>
            <w:szCs w:val="22"/>
            <w:lang w:eastAsia="fi-FI"/>
          </w:rPr>
          <w:tab/>
        </w:r>
        <w:r w:rsidR="00B56396" w:rsidRPr="00005551">
          <w:rPr>
            <w:rStyle w:val="Hyperlinkki"/>
            <w:noProof/>
          </w:rPr>
          <w:t>Radonalueet</w:t>
        </w:r>
        <w:r w:rsidR="00B56396">
          <w:rPr>
            <w:noProof/>
            <w:webHidden/>
          </w:rPr>
          <w:tab/>
        </w:r>
        <w:r w:rsidR="00B56396">
          <w:rPr>
            <w:noProof/>
            <w:webHidden/>
          </w:rPr>
          <w:fldChar w:fldCharType="begin"/>
        </w:r>
        <w:r w:rsidR="00B56396">
          <w:rPr>
            <w:noProof/>
            <w:webHidden/>
          </w:rPr>
          <w:instrText xml:space="preserve"> PAGEREF _Toc501363935 \h </w:instrText>
        </w:r>
        <w:r w:rsidR="00B56396">
          <w:rPr>
            <w:noProof/>
            <w:webHidden/>
          </w:rPr>
        </w:r>
        <w:r w:rsidR="00B56396">
          <w:rPr>
            <w:noProof/>
            <w:webHidden/>
          </w:rPr>
          <w:fldChar w:fldCharType="separate"/>
        </w:r>
        <w:r>
          <w:rPr>
            <w:noProof/>
            <w:webHidden/>
          </w:rPr>
          <w:t>11</w:t>
        </w:r>
        <w:r w:rsidR="00B56396">
          <w:rPr>
            <w:noProof/>
            <w:webHidden/>
          </w:rPr>
          <w:fldChar w:fldCharType="end"/>
        </w:r>
      </w:hyperlink>
    </w:p>
    <w:p w:rsidR="00B56396" w:rsidRDefault="006179DE">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501363936" w:history="1">
        <w:r w:rsidR="00B56396" w:rsidRPr="00005551">
          <w:rPr>
            <w:rStyle w:val="Hyperlinkki"/>
            <w:noProof/>
          </w:rPr>
          <w:t>9.4</w:t>
        </w:r>
        <w:r w:rsidR="00B56396">
          <w:rPr>
            <w:rFonts w:asciiTheme="minorHAnsi" w:eastAsiaTheme="minorEastAsia" w:hAnsiTheme="minorHAnsi" w:cstheme="minorBidi"/>
            <w:noProof/>
            <w:sz w:val="22"/>
            <w:szCs w:val="22"/>
            <w:lang w:eastAsia="fi-FI"/>
          </w:rPr>
          <w:tab/>
        </w:r>
        <w:r w:rsidR="00B56396" w:rsidRPr="00005551">
          <w:rPr>
            <w:rStyle w:val="Hyperlinkki"/>
            <w:noProof/>
          </w:rPr>
          <w:t>Rakentaminen pohjavesialueilla</w:t>
        </w:r>
        <w:r w:rsidR="00B56396">
          <w:rPr>
            <w:noProof/>
            <w:webHidden/>
          </w:rPr>
          <w:tab/>
        </w:r>
        <w:r w:rsidR="00B56396">
          <w:rPr>
            <w:noProof/>
            <w:webHidden/>
          </w:rPr>
          <w:fldChar w:fldCharType="begin"/>
        </w:r>
        <w:r w:rsidR="00B56396">
          <w:rPr>
            <w:noProof/>
            <w:webHidden/>
          </w:rPr>
          <w:instrText xml:space="preserve"> PAGEREF _Toc501363936 \h </w:instrText>
        </w:r>
        <w:r w:rsidR="00B56396">
          <w:rPr>
            <w:noProof/>
            <w:webHidden/>
          </w:rPr>
        </w:r>
        <w:r w:rsidR="00B56396">
          <w:rPr>
            <w:noProof/>
            <w:webHidden/>
          </w:rPr>
          <w:fldChar w:fldCharType="separate"/>
        </w:r>
        <w:r>
          <w:rPr>
            <w:noProof/>
            <w:webHidden/>
          </w:rPr>
          <w:t>12</w:t>
        </w:r>
        <w:r w:rsidR="00B56396">
          <w:rPr>
            <w:noProof/>
            <w:webHidden/>
          </w:rPr>
          <w:fldChar w:fldCharType="end"/>
        </w:r>
      </w:hyperlink>
    </w:p>
    <w:p w:rsidR="00B56396" w:rsidRDefault="006179DE">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501363937" w:history="1">
        <w:r w:rsidR="00B56396" w:rsidRPr="00005551">
          <w:rPr>
            <w:rStyle w:val="Hyperlinkki"/>
            <w:noProof/>
          </w:rPr>
          <w:t>9.5</w:t>
        </w:r>
        <w:r w:rsidR="00B56396">
          <w:rPr>
            <w:rFonts w:asciiTheme="minorHAnsi" w:eastAsiaTheme="minorEastAsia" w:hAnsiTheme="minorHAnsi" w:cstheme="minorBidi"/>
            <w:noProof/>
            <w:sz w:val="22"/>
            <w:szCs w:val="22"/>
            <w:lang w:eastAsia="fi-FI"/>
          </w:rPr>
          <w:tab/>
        </w:r>
        <w:r w:rsidR="00B56396" w:rsidRPr="00005551">
          <w:rPr>
            <w:rStyle w:val="Hyperlinkki"/>
            <w:noProof/>
          </w:rPr>
          <w:t>Maanalainen rakentaminen</w:t>
        </w:r>
        <w:r w:rsidR="00B56396">
          <w:rPr>
            <w:noProof/>
            <w:webHidden/>
          </w:rPr>
          <w:tab/>
        </w:r>
        <w:r w:rsidR="00B56396">
          <w:rPr>
            <w:noProof/>
            <w:webHidden/>
          </w:rPr>
          <w:fldChar w:fldCharType="begin"/>
        </w:r>
        <w:r w:rsidR="00B56396">
          <w:rPr>
            <w:noProof/>
            <w:webHidden/>
          </w:rPr>
          <w:instrText xml:space="preserve"> PAGEREF _Toc501363937 \h </w:instrText>
        </w:r>
        <w:r w:rsidR="00B56396">
          <w:rPr>
            <w:noProof/>
            <w:webHidden/>
          </w:rPr>
        </w:r>
        <w:r w:rsidR="00B56396">
          <w:rPr>
            <w:noProof/>
            <w:webHidden/>
          </w:rPr>
          <w:fldChar w:fldCharType="separate"/>
        </w:r>
        <w:r>
          <w:rPr>
            <w:noProof/>
            <w:webHidden/>
          </w:rPr>
          <w:t>12</w:t>
        </w:r>
        <w:r w:rsidR="00B56396">
          <w:rPr>
            <w:noProof/>
            <w:webHidden/>
          </w:rPr>
          <w:fldChar w:fldCharType="end"/>
        </w:r>
      </w:hyperlink>
    </w:p>
    <w:p w:rsidR="00B56396" w:rsidRDefault="006179DE">
      <w:pPr>
        <w:pStyle w:val="Sisluet1"/>
        <w:tabs>
          <w:tab w:val="left" w:pos="660"/>
          <w:tab w:val="right" w:leader="dot" w:pos="9628"/>
        </w:tabs>
        <w:rPr>
          <w:rFonts w:asciiTheme="minorHAnsi" w:eastAsiaTheme="minorEastAsia" w:hAnsiTheme="minorHAnsi" w:cstheme="minorBidi"/>
          <w:noProof/>
          <w:sz w:val="22"/>
          <w:szCs w:val="22"/>
          <w:lang w:eastAsia="fi-FI"/>
        </w:rPr>
      </w:pPr>
      <w:hyperlink w:anchor="_Toc501363938" w:history="1">
        <w:r w:rsidR="00B56396" w:rsidRPr="00005551">
          <w:rPr>
            <w:rStyle w:val="Hyperlinkki"/>
            <w:noProof/>
          </w:rPr>
          <w:t>10</w:t>
        </w:r>
        <w:r w:rsidR="00B56396">
          <w:rPr>
            <w:rFonts w:asciiTheme="minorHAnsi" w:eastAsiaTheme="minorEastAsia" w:hAnsiTheme="minorHAnsi" w:cstheme="minorBidi"/>
            <w:noProof/>
            <w:sz w:val="22"/>
            <w:szCs w:val="22"/>
            <w:lang w:eastAsia="fi-FI"/>
          </w:rPr>
          <w:tab/>
        </w:r>
        <w:r w:rsidR="00B56396" w:rsidRPr="00005551">
          <w:rPr>
            <w:rStyle w:val="Hyperlinkki"/>
            <w:noProof/>
          </w:rPr>
          <w:t>LUPAJÄRJESTELMÄT</w:t>
        </w:r>
        <w:r w:rsidR="00B56396">
          <w:rPr>
            <w:noProof/>
            <w:webHidden/>
          </w:rPr>
          <w:tab/>
        </w:r>
        <w:r w:rsidR="00B56396">
          <w:rPr>
            <w:noProof/>
            <w:webHidden/>
          </w:rPr>
          <w:fldChar w:fldCharType="begin"/>
        </w:r>
        <w:r w:rsidR="00B56396">
          <w:rPr>
            <w:noProof/>
            <w:webHidden/>
          </w:rPr>
          <w:instrText xml:space="preserve"> PAGEREF _Toc501363938 \h </w:instrText>
        </w:r>
        <w:r w:rsidR="00B56396">
          <w:rPr>
            <w:noProof/>
            <w:webHidden/>
          </w:rPr>
        </w:r>
        <w:r w:rsidR="00B56396">
          <w:rPr>
            <w:noProof/>
            <w:webHidden/>
          </w:rPr>
          <w:fldChar w:fldCharType="separate"/>
        </w:r>
        <w:r>
          <w:rPr>
            <w:noProof/>
            <w:webHidden/>
          </w:rPr>
          <w:t>12</w:t>
        </w:r>
        <w:r w:rsidR="00B56396">
          <w:rPr>
            <w:noProof/>
            <w:webHidden/>
          </w:rPr>
          <w:fldChar w:fldCharType="end"/>
        </w:r>
      </w:hyperlink>
    </w:p>
    <w:p w:rsidR="00B56396" w:rsidRDefault="006179DE">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501363939" w:history="1">
        <w:r w:rsidR="00B56396" w:rsidRPr="00005551">
          <w:rPr>
            <w:rStyle w:val="Hyperlinkki"/>
            <w:noProof/>
          </w:rPr>
          <w:t>10.1</w:t>
        </w:r>
        <w:r w:rsidR="00B56396">
          <w:rPr>
            <w:rFonts w:asciiTheme="minorHAnsi" w:eastAsiaTheme="minorEastAsia" w:hAnsiTheme="minorHAnsi" w:cstheme="minorBidi"/>
            <w:noProof/>
            <w:sz w:val="22"/>
            <w:szCs w:val="22"/>
            <w:lang w:eastAsia="fi-FI"/>
          </w:rPr>
          <w:tab/>
        </w:r>
        <w:r w:rsidR="00B56396" w:rsidRPr="00005551">
          <w:rPr>
            <w:rStyle w:val="Hyperlinkki"/>
            <w:noProof/>
          </w:rPr>
          <w:t>Ilmoitusmenettely</w:t>
        </w:r>
        <w:r w:rsidR="00B56396">
          <w:rPr>
            <w:noProof/>
            <w:webHidden/>
          </w:rPr>
          <w:tab/>
        </w:r>
        <w:r w:rsidR="00B56396">
          <w:rPr>
            <w:noProof/>
            <w:webHidden/>
          </w:rPr>
          <w:fldChar w:fldCharType="begin"/>
        </w:r>
        <w:r w:rsidR="00B56396">
          <w:rPr>
            <w:noProof/>
            <w:webHidden/>
          </w:rPr>
          <w:instrText xml:space="preserve"> PAGEREF _Toc501363939 \h </w:instrText>
        </w:r>
        <w:r w:rsidR="00B56396">
          <w:rPr>
            <w:noProof/>
            <w:webHidden/>
          </w:rPr>
        </w:r>
        <w:r w:rsidR="00B56396">
          <w:rPr>
            <w:noProof/>
            <w:webHidden/>
          </w:rPr>
          <w:fldChar w:fldCharType="separate"/>
        </w:r>
        <w:r>
          <w:rPr>
            <w:noProof/>
            <w:webHidden/>
          </w:rPr>
          <w:t>12</w:t>
        </w:r>
        <w:r w:rsidR="00B56396">
          <w:rPr>
            <w:noProof/>
            <w:webHidden/>
          </w:rPr>
          <w:fldChar w:fldCharType="end"/>
        </w:r>
      </w:hyperlink>
    </w:p>
    <w:p w:rsidR="00B56396" w:rsidRDefault="006179DE">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501363940" w:history="1">
        <w:r w:rsidR="00B56396" w:rsidRPr="00005551">
          <w:rPr>
            <w:rStyle w:val="Hyperlinkki"/>
            <w:noProof/>
          </w:rPr>
          <w:t>10.2</w:t>
        </w:r>
        <w:r w:rsidR="00B56396">
          <w:rPr>
            <w:rFonts w:asciiTheme="minorHAnsi" w:eastAsiaTheme="minorEastAsia" w:hAnsiTheme="minorHAnsi" w:cstheme="minorBidi"/>
            <w:noProof/>
            <w:sz w:val="22"/>
            <w:szCs w:val="22"/>
            <w:lang w:eastAsia="fi-FI"/>
          </w:rPr>
          <w:tab/>
        </w:r>
        <w:r w:rsidR="00B56396" w:rsidRPr="00005551">
          <w:rPr>
            <w:rStyle w:val="Hyperlinkki"/>
            <w:noProof/>
          </w:rPr>
          <w:t>Talousrakennuksen luvan-/ilmoituksenvaraisuus</w:t>
        </w:r>
        <w:r w:rsidR="00B56396">
          <w:rPr>
            <w:noProof/>
            <w:webHidden/>
          </w:rPr>
          <w:tab/>
        </w:r>
        <w:r w:rsidR="00B56396">
          <w:rPr>
            <w:noProof/>
            <w:webHidden/>
          </w:rPr>
          <w:fldChar w:fldCharType="begin"/>
        </w:r>
        <w:r w:rsidR="00B56396">
          <w:rPr>
            <w:noProof/>
            <w:webHidden/>
          </w:rPr>
          <w:instrText xml:space="preserve"> PAGEREF _Toc501363940 \h </w:instrText>
        </w:r>
        <w:r w:rsidR="00B56396">
          <w:rPr>
            <w:noProof/>
            <w:webHidden/>
          </w:rPr>
        </w:r>
        <w:r w:rsidR="00B56396">
          <w:rPr>
            <w:noProof/>
            <w:webHidden/>
          </w:rPr>
          <w:fldChar w:fldCharType="separate"/>
        </w:r>
        <w:r>
          <w:rPr>
            <w:noProof/>
            <w:webHidden/>
          </w:rPr>
          <w:t>12</w:t>
        </w:r>
        <w:r w:rsidR="00B56396">
          <w:rPr>
            <w:noProof/>
            <w:webHidden/>
          </w:rPr>
          <w:fldChar w:fldCharType="end"/>
        </w:r>
      </w:hyperlink>
    </w:p>
    <w:p w:rsidR="00B56396" w:rsidRDefault="006179DE">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501363941" w:history="1">
        <w:r w:rsidR="00B56396" w:rsidRPr="00005551">
          <w:rPr>
            <w:rStyle w:val="Hyperlinkki"/>
            <w:noProof/>
          </w:rPr>
          <w:t>10.3</w:t>
        </w:r>
        <w:r w:rsidR="00B56396">
          <w:rPr>
            <w:rFonts w:asciiTheme="minorHAnsi" w:eastAsiaTheme="minorEastAsia" w:hAnsiTheme="minorHAnsi" w:cstheme="minorBidi"/>
            <w:noProof/>
            <w:sz w:val="22"/>
            <w:szCs w:val="22"/>
            <w:lang w:eastAsia="fi-FI"/>
          </w:rPr>
          <w:tab/>
        </w:r>
        <w:r w:rsidR="00B56396" w:rsidRPr="00005551">
          <w:rPr>
            <w:rStyle w:val="Hyperlinkki"/>
            <w:noProof/>
          </w:rPr>
          <w:t>Toimenpiteiden ilmoituksenvaraisuus</w:t>
        </w:r>
        <w:r w:rsidR="00B56396">
          <w:rPr>
            <w:noProof/>
            <w:webHidden/>
          </w:rPr>
          <w:tab/>
        </w:r>
        <w:r w:rsidR="00B56396">
          <w:rPr>
            <w:noProof/>
            <w:webHidden/>
          </w:rPr>
          <w:fldChar w:fldCharType="begin"/>
        </w:r>
        <w:r w:rsidR="00B56396">
          <w:rPr>
            <w:noProof/>
            <w:webHidden/>
          </w:rPr>
          <w:instrText xml:space="preserve"> PAGEREF _Toc501363941 \h </w:instrText>
        </w:r>
        <w:r w:rsidR="00B56396">
          <w:rPr>
            <w:noProof/>
            <w:webHidden/>
          </w:rPr>
        </w:r>
        <w:r w:rsidR="00B56396">
          <w:rPr>
            <w:noProof/>
            <w:webHidden/>
          </w:rPr>
          <w:fldChar w:fldCharType="separate"/>
        </w:r>
        <w:r>
          <w:rPr>
            <w:noProof/>
            <w:webHidden/>
          </w:rPr>
          <w:t>13</w:t>
        </w:r>
        <w:r w:rsidR="00B56396">
          <w:rPr>
            <w:noProof/>
            <w:webHidden/>
          </w:rPr>
          <w:fldChar w:fldCharType="end"/>
        </w:r>
      </w:hyperlink>
    </w:p>
    <w:p w:rsidR="00B56396" w:rsidRDefault="006179DE">
      <w:pPr>
        <w:pStyle w:val="Sisluet1"/>
        <w:tabs>
          <w:tab w:val="left" w:pos="660"/>
          <w:tab w:val="right" w:leader="dot" w:pos="9628"/>
        </w:tabs>
        <w:rPr>
          <w:rFonts w:asciiTheme="minorHAnsi" w:eastAsiaTheme="minorEastAsia" w:hAnsiTheme="minorHAnsi" w:cstheme="minorBidi"/>
          <w:noProof/>
          <w:sz w:val="22"/>
          <w:szCs w:val="22"/>
          <w:lang w:eastAsia="fi-FI"/>
        </w:rPr>
      </w:pPr>
      <w:hyperlink w:anchor="_Toc501363942" w:history="1">
        <w:r w:rsidR="00B56396" w:rsidRPr="00005551">
          <w:rPr>
            <w:rStyle w:val="Hyperlinkki"/>
            <w:noProof/>
          </w:rPr>
          <w:t>11</w:t>
        </w:r>
        <w:r w:rsidR="00B56396">
          <w:rPr>
            <w:rFonts w:asciiTheme="minorHAnsi" w:eastAsiaTheme="minorEastAsia" w:hAnsiTheme="minorHAnsi" w:cstheme="minorBidi"/>
            <w:noProof/>
            <w:sz w:val="22"/>
            <w:szCs w:val="22"/>
            <w:lang w:eastAsia="fi-FI"/>
          </w:rPr>
          <w:tab/>
        </w:r>
        <w:r w:rsidR="00B56396" w:rsidRPr="00005551">
          <w:rPr>
            <w:rStyle w:val="Hyperlinkki"/>
            <w:noProof/>
          </w:rPr>
          <w:t>RAKENNUSTYÖN AIKAISET JÄRJESTELYT</w:t>
        </w:r>
        <w:r w:rsidR="00B56396">
          <w:rPr>
            <w:noProof/>
            <w:webHidden/>
          </w:rPr>
          <w:tab/>
        </w:r>
        <w:r w:rsidR="00B56396">
          <w:rPr>
            <w:noProof/>
            <w:webHidden/>
          </w:rPr>
          <w:fldChar w:fldCharType="begin"/>
        </w:r>
        <w:r w:rsidR="00B56396">
          <w:rPr>
            <w:noProof/>
            <w:webHidden/>
          </w:rPr>
          <w:instrText xml:space="preserve"> PAGEREF _Toc501363942 \h </w:instrText>
        </w:r>
        <w:r w:rsidR="00B56396">
          <w:rPr>
            <w:noProof/>
            <w:webHidden/>
          </w:rPr>
        </w:r>
        <w:r w:rsidR="00B56396">
          <w:rPr>
            <w:noProof/>
            <w:webHidden/>
          </w:rPr>
          <w:fldChar w:fldCharType="separate"/>
        </w:r>
        <w:r>
          <w:rPr>
            <w:noProof/>
            <w:webHidden/>
          </w:rPr>
          <w:t>16</w:t>
        </w:r>
        <w:r w:rsidR="00B56396">
          <w:rPr>
            <w:noProof/>
            <w:webHidden/>
          </w:rPr>
          <w:fldChar w:fldCharType="end"/>
        </w:r>
      </w:hyperlink>
    </w:p>
    <w:p w:rsidR="00B56396" w:rsidRDefault="006179DE">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501363943" w:history="1">
        <w:r w:rsidR="00B56396" w:rsidRPr="00005551">
          <w:rPr>
            <w:rStyle w:val="Hyperlinkki"/>
            <w:noProof/>
          </w:rPr>
          <w:t>11.1</w:t>
        </w:r>
        <w:r w:rsidR="00B56396">
          <w:rPr>
            <w:rFonts w:asciiTheme="minorHAnsi" w:eastAsiaTheme="minorEastAsia" w:hAnsiTheme="minorHAnsi" w:cstheme="minorBidi"/>
            <w:noProof/>
            <w:sz w:val="22"/>
            <w:szCs w:val="22"/>
            <w:lang w:eastAsia="fi-FI"/>
          </w:rPr>
          <w:tab/>
        </w:r>
        <w:r w:rsidR="00B56396" w:rsidRPr="00005551">
          <w:rPr>
            <w:rStyle w:val="Hyperlinkki"/>
            <w:noProof/>
          </w:rPr>
          <w:t>Työmaan perustaminen, hoitaminen ja purkaminen</w:t>
        </w:r>
        <w:r w:rsidR="00B56396">
          <w:rPr>
            <w:noProof/>
            <w:webHidden/>
          </w:rPr>
          <w:tab/>
        </w:r>
        <w:r w:rsidR="00B56396">
          <w:rPr>
            <w:noProof/>
            <w:webHidden/>
          </w:rPr>
          <w:fldChar w:fldCharType="begin"/>
        </w:r>
        <w:r w:rsidR="00B56396">
          <w:rPr>
            <w:noProof/>
            <w:webHidden/>
          </w:rPr>
          <w:instrText xml:space="preserve"> PAGEREF _Toc501363943 \h </w:instrText>
        </w:r>
        <w:r w:rsidR="00B56396">
          <w:rPr>
            <w:noProof/>
            <w:webHidden/>
          </w:rPr>
        </w:r>
        <w:r w:rsidR="00B56396">
          <w:rPr>
            <w:noProof/>
            <w:webHidden/>
          </w:rPr>
          <w:fldChar w:fldCharType="separate"/>
        </w:r>
        <w:r>
          <w:rPr>
            <w:noProof/>
            <w:webHidden/>
          </w:rPr>
          <w:t>16</w:t>
        </w:r>
        <w:r w:rsidR="00B56396">
          <w:rPr>
            <w:noProof/>
            <w:webHidden/>
          </w:rPr>
          <w:fldChar w:fldCharType="end"/>
        </w:r>
      </w:hyperlink>
    </w:p>
    <w:p w:rsidR="00B56396" w:rsidRDefault="006179DE">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501363944" w:history="1">
        <w:r w:rsidR="00B56396" w:rsidRPr="00005551">
          <w:rPr>
            <w:rStyle w:val="Hyperlinkki"/>
            <w:noProof/>
          </w:rPr>
          <w:t>11.2</w:t>
        </w:r>
        <w:r w:rsidR="00B56396">
          <w:rPr>
            <w:rFonts w:asciiTheme="minorHAnsi" w:eastAsiaTheme="minorEastAsia" w:hAnsiTheme="minorHAnsi" w:cstheme="minorBidi"/>
            <w:noProof/>
            <w:sz w:val="22"/>
            <w:szCs w:val="22"/>
            <w:lang w:eastAsia="fi-FI"/>
          </w:rPr>
          <w:tab/>
        </w:r>
        <w:r w:rsidR="00B56396" w:rsidRPr="00005551">
          <w:rPr>
            <w:rStyle w:val="Hyperlinkki"/>
            <w:noProof/>
          </w:rPr>
          <w:t>Katu- tai muun yleisen alueen käyttäminen ja katualueen työlupa</w:t>
        </w:r>
        <w:r w:rsidR="00B56396">
          <w:rPr>
            <w:noProof/>
            <w:webHidden/>
          </w:rPr>
          <w:tab/>
        </w:r>
        <w:r w:rsidR="00B56396">
          <w:rPr>
            <w:noProof/>
            <w:webHidden/>
          </w:rPr>
          <w:fldChar w:fldCharType="begin"/>
        </w:r>
        <w:r w:rsidR="00B56396">
          <w:rPr>
            <w:noProof/>
            <w:webHidden/>
          </w:rPr>
          <w:instrText xml:space="preserve"> PAGEREF _Toc501363944 \h </w:instrText>
        </w:r>
        <w:r w:rsidR="00B56396">
          <w:rPr>
            <w:noProof/>
            <w:webHidden/>
          </w:rPr>
        </w:r>
        <w:r w:rsidR="00B56396">
          <w:rPr>
            <w:noProof/>
            <w:webHidden/>
          </w:rPr>
          <w:fldChar w:fldCharType="separate"/>
        </w:r>
        <w:r>
          <w:rPr>
            <w:noProof/>
            <w:webHidden/>
          </w:rPr>
          <w:t>17</w:t>
        </w:r>
        <w:r w:rsidR="00B56396">
          <w:rPr>
            <w:noProof/>
            <w:webHidden/>
          </w:rPr>
          <w:fldChar w:fldCharType="end"/>
        </w:r>
      </w:hyperlink>
    </w:p>
    <w:p w:rsidR="00B56396" w:rsidRDefault="006179DE">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501363945" w:history="1">
        <w:r w:rsidR="00B56396" w:rsidRPr="00005551">
          <w:rPr>
            <w:rStyle w:val="Hyperlinkki"/>
            <w:noProof/>
          </w:rPr>
          <w:t>11.3</w:t>
        </w:r>
        <w:r w:rsidR="00B56396">
          <w:rPr>
            <w:rFonts w:asciiTheme="minorHAnsi" w:eastAsiaTheme="minorEastAsia" w:hAnsiTheme="minorHAnsi" w:cstheme="minorBidi"/>
            <w:noProof/>
            <w:sz w:val="22"/>
            <w:szCs w:val="22"/>
            <w:lang w:eastAsia="fi-FI"/>
          </w:rPr>
          <w:tab/>
        </w:r>
        <w:r w:rsidR="00B56396" w:rsidRPr="00005551">
          <w:rPr>
            <w:rStyle w:val="Hyperlinkki"/>
            <w:noProof/>
          </w:rPr>
          <w:t>Työmaataulu</w:t>
        </w:r>
        <w:r w:rsidR="00B56396">
          <w:rPr>
            <w:noProof/>
            <w:webHidden/>
          </w:rPr>
          <w:tab/>
        </w:r>
        <w:r w:rsidR="00B56396">
          <w:rPr>
            <w:noProof/>
            <w:webHidden/>
          </w:rPr>
          <w:fldChar w:fldCharType="begin"/>
        </w:r>
        <w:r w:rsidR="00B56396">
          <w:rPr>
            <w:noProof/>
            <w:webHidden/>
          </w:rPr>
          <w:instrText xml:space="preserve"> PAGEREF _Toc501363945 \h </w:instrText>
        </w:r>
        <w:r w:rsidR="00B56396">
          <w:rPr>
            <w:noProof/>
            <w:webHidden/>
          </w:rPr>
        </w:r>
        <w:r w:rsidR="00B56396">
          <w:rPr>
            <w:noProof/>
            <w:webHidden/>
          </w:rPr>
          <w:fldChar w:fldCharType="separate"/>
        </w:r>
        <w:r>
          <w:rPr>
            <w:noProof/>
            <w:webHidden/>
          </w:rPr>
          <w:t>17</w:t>
        </w:r>
        <w:r w:rsidR="00B56396">
          <w:rPr>
            <w:noProof/>
            <w:webHidden/>
          </w:rPr>
          <w:fldChar w:fldCharType="end"/>
        </w:r>
      </w:hyperlink>
    </w:p>
    <w:p w:rsidR="00B56396" w:rsidRDefault="006179DE">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501363946" w:history="1">
        <w:r w:rsidR="00B56396" w:rsidRPr="00005551">
          <w:rPr>
            <w:rStyle w:val="Hyperlinkki"/>
            <w:noProof/>
          </w:rPr>
          <w:t>11.4</w:t>
        </w:r>
        <w:r w:rsidR="00B56396">
          <w:rPr>
            <w:rFonts w:asciiTheme="minorHAnsi" w:eastAsiaTheme="minorEastAsia" w:hAnsiTheme="minorHAnsi" w:cstheme="minorBidi"/>
            <w:noProof/>
            <w:sz w:val="22"/>
            <w:szCs w:val="22"/>
            <w:lang w:eastAsia="fi-FI"/>
          </w:rPr>
          <w:tab/>
        </w:r>
        <w:r w:rsidR="00B56396" w:rsidRPr="00005551">
          <w:rPr>
            <w:rStyle w:val="Hyperlinkki"/>
            <w:noProof/>
          </w:rPr>
          <w:t>Tilapäiset työmaarakennukset</w:t>
        </w:r>
        <w:r w:rsidR="00B56396">
          <w:rPr>
            <w:noProof/>
            <w:webHidden/>
          </w:rPr>
          <w:tab/>
        </w:r>
        <w:r w:rsidR="00B56396">
          <w:rPr>
            <w:noProof/>
            <w:webHidden/>
          </w:rPr>
          <w:fldChar w:fldCharType="begin"/>
        </w:r>
        <w:r w:rsidR="00B56396">
          <w:rPr>
            <w:noProof/>
            <w:webHidden/>
          </w:rPr>
          <w:instrText xml:space="preserve"> PAGEREF _Toc501363946 \h </w:instrText>
        </w:r>
        <w:r w:rsidR="00B56396">
          <w:rPr>
            <w:noProof/>
            <w:webHidden/>
          </w:rPr>
        </w:r>
        <w:r w:rsidR="00B56396">
          <w:rPr>
            <w:noProof/>
            <w:webHidden/>
          </w:rPr>
          <w:fldChar w:fldCharType="separate"/>
        </w:r>
        <w:r>
          <w:rPr>
            <w:noProof/>
            <w:webHidden/>
          </w:rPr>
          <w:t>17</w:t>
        </w:r>
        <w:r w:rsidR="00B56396">
          <w:rPr>
            <w:noProof/>
            <w:webHidden/>
          </w:rPr>
          <w:fldChar w:fldCharType="end"/>
        </w:r>
      </w:hyperlink>
    </w:p>
    <w:p w:rsidR="00B56396" w:rsidRDefault="006179DE">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501363947" w:history="1">
        <w:r w:rsidR="00B56396" w:rsidRPr="00005551">
          <w:rPr>
            <w:rStyle w:val="Hyperlinkki"/>
            <w:rFonts w:cs="Times New Roman"/>
            <w:noProof/>
          </w:rPr>
          <w:t>11.5</w:t>
        </w:r>
        <w:r w:rsidR="00B56396">
          <w:rPr>
            <w:rFonts w:asciiTheme="minorHAnsi" w:eastAsiaTheme="minorEastAsia" w:hAnsiTheme="minorHAnsi" w:cstheme="minorBidi"/>
            <w:noProof/>
            <w:sz w:val="22"/>
            <w:szCs w:val="22"/>
            <w:lang w:eastAsia="fi-FI"/>
          </w:rPr>
          <w:tab/>
        </w:r>
        <w:r w:rsidR="00B56396" w:rsidRPr="00005551">
          <w:rPr>
            <w:rStyle w:val="Hyperlinkki"/>
            <w:noProof/>
          </w:rPr>
          <w:t>Työmaan jätehuolto</w:t>
        </w:r>
        <w:r w:rsidR="00B56396">
          <w:rPr>
            <w:noProof/>
            <w:webHidden/>
          </w:rPr>
          <w:tab/>
        </w:r>
        <w:r w:rsidR="00B56396">
          <w:rPr>
            <w:noProof/>
            <w:webHidden/>
          </w:rPr>
          <w:fldChar w:fldCharType="begin"/>
        </w:r>
        <w:r w:rsidR="00B56396">
          <w:rPr>
            <w:noProof/>
            <w:webHidden/>
          </w:rPr>
          <w:instrText xml:space="preserve"> PAGEREF _Toc501363947 \h </w:instrText>
        </w:r>
        <w:r w:rsidR="00B56396">
          <w:rPr>
            <w:noProof/>
            <w:webHidden/>
          </w:rPr>
        </w:r>
        <w:r w:rsidR="00B56396">
          <w:rPr>
            <w:noProof/>
            <w:webHidden/>
          </w:rPr>
          <w:fldChar w:fldCharType="separate"/>
        </w:r>
        <w:r>
          <w:rPr>
            <w:noProof/>
            <w:webHidden/>
          </w:rPr>
          <w:t>17</w:t>
        </w:r>
        <w:r w:rsidR="00B56396">
          <w:rPr>
            <w:noProof/>
            <w:webHidden/>
          </w:rPr>
          <w:fldChar w:fldCharType="end"/>
        </w:r>
      </w:hyperlink>
    </w:p>
    <w:p w:rsidR="00B56396" w:rsidRDefault="006179DE">
      <w:pPr>
        <w:pStyle w:val="Sisluet1"/>
        <w:tabs>
          <w:tab w:val="left" w:pos="660"/>
          <w:tab w:val="right" w:leader="dot" w:pos="9628"/>
        </w:tabs>
        <w:rPr>
          <w:rFonts w:asciiTheme="minorHAnsi" w:eastAsiaTheme="minorEastAsia" w:hAnsiTheme="minorHAnsi" w:cstheme="minorBidi"/>
          <w:noProof/>
          <w:sz w:val="22"/>
          <w:szCs w:val="22"/>
          <w:lang w:eastAsia="fi-FI"/>
        </w:rPr>
      </w:pPr>
      <w:hyperlink w:anchor="_Toc501363948" w:history="1">
        <w:r w:rsidR="00B56396" w:rsidRPr="00005551">
          <w:rPr>
            <w:rStyle w:val="Hyperlinkki"/>
            <w:noProof/>
          </w:rPr>
          <w:t>12</w:t>
        </w:r>
        <w:r w:rsidR="00B56396">
          <w:rPr>
            <w:rFonts w:asciiTheme="minorHAnsi" w:eastAsiaTheme="minorEastAsia" w:hAnsiTheme="minorHAnsi" w:cstheme="minorBidi"/>
            <w:noProof/>
            <w:sz w:val="22"/>
            <w:szCs w:val="22"/>
            <w:lang w:eastAsia="fi-FI"/>
          </w:rPr>
          <w:tab/>
        </w:r>
        <w:r w:rsidR="00B56396" w:rsidRPr="00005551">
          <w:rPr>
            <w:rStyle w:val="Hyperlinkki"/>
            <w:noProof/>
          </w:rPr>
          <w:t>MÄÄRÄYSTEN VALVONTA, NOUDATTAMINEN JA POIKKEAMINEN</w:t>
        </w:r>
        <w:r w:rsidR="00B56396">
          <w:rPr>
            <w:noProof/>
            <w:webHidden/>
          </w:rPr>
          <w:tab/>
        </w:r>
        <w:r w:rsidR="00B56396">
          <w:rPr>
            <w:noProof/>
            <w:webHidden/>
          </w:rPr>
          <w:fldChar w:fldCharType="begin"/>
        </w:r>
        <w:r w:rsidR="00B56396">
          <w:rPr>
            <w:noProof/>
            <w:webHidden/>
          </w:rPr>
          <w:instrText xml:space="preserve"> PAGEREF _Toc501363948 \h </w:instrText>
        </w:r>
        <w:r w:rsidR="00B56396">
          <w:rPr>
            <w:noProof/>
            <w:webHidden/>
          </w:rPr>
        </w:r>
        <w:r w:rsidR="00B56396">
          <w:rPr>
            <w:noProof/>
            <w:webHidden/>
          </w:rPr>
          <w:fldChar w:fldCharType="separate"/>
        </w:r>
        <w:r>
          <w:rPr>
            <w:noProof/>
            <w:webHidden/>
          </w:rPr>
          <w:t>17</w:t>
        </w:r>
        <w:r w:rsidR="00B56396">
          <w:rPr>
            <w:noProof/>
            <w:webHidden/>
          </w:rPr>
          <w:fldChar w:fldCharType="end"/>
        </w:r>
      </w:hyperlink>
    </w:p>
    <w:p w:rsidR="00B56396" w:rsidRDefault="006179DE">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501363949" w:history="1">
        <w:r w:rsidR="00B56396" w:rsidRPr="00005551">
          <w:rPr>
            <w:rStyle w:val="Hyperlinkki"/>
            <w:noProof/>
          </w:rPr>
          <w:t>12.1</w:t>
        </w:r>
        <w:r w:rsidR="00B56396">
          <w:rPr>
            <w:rFonts w:asciiTheme="minorHAnsi" w:eastAsiaTheme="minorEastAsia" w:hAnsiTheme="minorHAnsi" w:cstheme="minorBidi"/>
            <w:noProof/>
            <w:sz w:val="22"/>
            <w:szCs w:val="22"/>
            <w:lang w:eastAsia="fi-FI"/>
          </w:rPr>
          <w:tab/>
        </w:r>
        <w:r w:rsidR="00B56396" w:rsidRPr="00005551">
          <w:rPr>
            <w:rStyle w:val="Hyperlinkki"/>
            <w:noProof/>
          </w:rPr>
          <w:t>Määräyksistä poikkeaminen</w:t>
        </w:r>
        <w:r w:rsidR="00B56396">
          <w:rPr>
            <w:noProof/>
            <w:webHidden/>
          </w:rPr>
          <w:tab/>
        </w:r>
        <w:r w:rsidR="00B56396">
          <w:rPr>
            <w:noProof/>
            <w:webHidden/>
          </w:rPr>
          <w:fldChar w:fldCharType="begin"/>
        </w:r>
        <w:r w:rsidR="00B56396">
          <w:rPr>
            <w:noProof/>
            <w:webHidden/>
          </w:rPr>
          <w:instrText xml:space="preserve"> PAGEREF _Toc501363949 \h </w:instrText>
        </w:r>
        <w:r w:rsidR="00B56396">
          <w:rPr>
            <w:noProof/>
            <w:webHidden/>
          </w:rPr>
        </w:r>
        <w:r w:rsidR="00B56396">
          <w:rPr>
            <w:noProof/>
            <w:webHidden/>
          </w:rPr>
          <w:fldChar w:fldCharType="separate"/>
        </w:r>
        <w:r>
          <w:rPr>
            <w:noProof/>
            <w:webHidden/>
          </w:rPr>
          <w:t>17</w:t>
        </w:r>
        <w:r w:rsidR="00B56396">
          <w:rPr>
            <w:noProof/>
            <w:webHidden/>
          </w:rPr>
          <w:fldChar w:fldCharType="end"/>
        </w:r>
      </w:hyperlink>
    </w:p>
    <w:p w:rsidR="00B56396" w:rsidRDefault="006179DE">
      <w:pPr>
        <w:pStyle w:val="Sisluet2"/>
        <w:tabs>
          <w:tab w:val="left" w:pos="880"/>
          <w:tab w:val="right" w:leader="dot" w:pos="9628"/>
        </w:tabs>
        <w:rPr>
          <w:rFonts w:asciiTheme="minorHAnsi" w:eastAsiaTheme="minorEastAsia" w:hAnsiTheme="minorHAnsi" w:cstheme="minorBidi"/>
          <w:noProof/>
          <w:sz w:val="22"/>
          <w:szCs w:val="22"/>
          <w:lang w:eastAsia="fi-FI"/>
        </w:rPr>
      </w:pPr>
      <w:hyperlink w:anchor="_Toc501363950" w:history="1">
        <w:r w:rsidR="00B56396" w:rsidRPr="00005551">
          <w:rPr>
            <w:rStyle w:val="Hyperlinkki"/>
            <w:rFonts w:cs="Times New Roman"/>
            <w:noProof/>
          </w:rPr>
          <w:t>12.2</w:t>
        </w:r>
        <w:r w:rsidR="00B56396">
          <w:rPr>
            <w:rFonts w:asciiTheme="minorHAnsi" w:eastAsiaTheme="minorEastAsia" w:hAnsiTheme="minorHAnsi" w:cstheme="minorBidi"/>
            <w:noProof/>
            <w:sz w:val="22"/>
            <w:szCs w:val="22"/>
            <w:lang w:eastAsia="fi-FI"/>
          </w:rPr>
          <w:tab/>
        </w:r>
        <w:r w:rsidR="00B56396" w:rsidRPr="00005551">
          <w:rPr>
            <w:rStyle w:val="Hyperlinkki"/>
            <w:noProof/>
          </w:rPr>
          <w:t>Voimaantulo</w:t>
        </w:r>
        <w:r w:rsidR="00B56396">
          <w:rPr>
            <w:noProof/>
            <w:webHidden/>
          </w:rPr>
          <w:tab/>
        </w:r>
        <w:r w:rsidR="00B56396">
          <w:rPr>
            <w:noProof/>
            <w:webHidden/>
          </w:rPr>
          <w:fldChar w:fldCharType="begin"/>
        </w:r>
        <w:r w:rsidR="00B56396">
          <w:rPr>
            <w:noProof/>
            <w:webHidden/>
          </w:rPr>
          <w:instrText xml:space="preserve"> PAGEREF _Toc501363950 \h </w:instrText>
        </w:r>
        <w:r w:rsidR="00B56396">
          <w:rPr>
            <w:noProof/>
            <w:webHidden/>
          </w:rPr>
        </w:r>
        <w:r w:rsidR="00B56396">
          <w:rPr>
            <w:noProof/>
            <w:webHidden/>
          </w:rPr>
          <w:fldChar w:fldCharType="separate"/>
        </w:r>
        <w:r>
          <w:rPr>
            <w:noProof/>
            <w:webHidden/>
          </w:rPr>
          <w:t>17</w:t>
        </w:r>
        <w:r w:rsidR="00B56396">
          <w:rPr>
            <w:noProof/>
            <w:webHidden/>
          </w:rPr>
          <w:fldChar w:fldCharType="end"/>
        </w:r>
      </w:hyperlink>
    </w:p>
    <w:p w:rsidR="00E75DC2" w:rsidRDefault="00E75DC2">
      <w:r>
        <w:fldChar w:fldCharType="end"/>
      </w:r>
    </w:p>
    <w:p w:rsidR="00E75DC2" w:rsidRDefault="00E75DC2"/>
    <w:p w:rsidR="00E75DC2" w:rsidRDefault="00E75DC2" w:rsidP="006046B3">
      <w:pPr>
        <w:pStyle w:val="Sisllysluettelonotsikko"/>
        <w:rPr>
          <w:rFonts w:cs="Times New Roman"/>
        </w:rPr>
        <w:sectPr w:rsidR="00E75DC2" w:rsidSect="00334C2F">
          <w:headerReference w:type="default" r:id="rId9"/>
          <w:pgSz w:w="11906" w:h="16838" w:code="9"/>
          <w:pgMar w:top="680" w:right="1134" w:bottom="1276" w:left="1134" w:header="709" w:footer="709" w:gutter="0"/>
          <w:pgNumType w:fmt="upperRoman" w:start="0"/>
          <w:cols w:space="708"/>
          <w:titlePg/>
          <w:docGrid w:linePitch="360"/>
        </w:sectPr>
      </w:pPr>
    </w:p>
    <w:p w:rsidR="00E75DC2" w:rsidRDefault="00E75DC2"/>
    <w:p w:rsidR="00E75DC2" w:rsidRPr="00C25739" w:rsidRDefault="00E75DC2" w:rsidP="002A75B4">
      <w:pPr>
        <w:ind w:left="709" w:hanging="425"/>
        <w:rPr>
          <w:b/>
          <w:bCs/>
          <w:sz w:val="24"/>
          <w:szCs w:val="24"/>
        </w:rPr>
      </w:pPr>
    </w:p>
    <w:p w:rsidR="00E75DC2" w:rsidRDefault="00E75DC2" w:rsidP="00315D43">
      <w:pPr>
        <w:pStyle w:val="Otsikko1"/>
        <w:rPr>
          <w:rFonts w:cs="Times New Roman"/>
        </w:rPr>
      </w:pPr>
      <w:bookmarkStart w:id="1" w:name="_Toc501363891"/>
      <w:r>
        <w:t>RAKENNUSJÄRJESTYKSEN TAVOITTEISTA JA RAKENNUSVALVONNAN ORGANISAATIOSTA</w:t>
      </w:r>
      <w:bookmarkEnd w:id="1"/>
    </w:p>
    <w:p w:rsidR="00E75DC2" w:rsidRDefault="00E75DC2" w:rsidP="00730E1C">
      <w:pPr>
        <w:pStyle w:val="Otsikko2"/>
        <w:jc w:val="both"/>
      </w:pPr>
      <w:bookmarkStart w:id="2" w:name="_Toc501363892"/>
      <w:r>
        <w:t>Rakennusjärjestyksen tavoite</w:t>
      </w:r>
      <w:bookmarkEnd w:id="2"/>
      <w:r>
        <w:t xml:space="preserve"> </w:t>
      </w:r>
    </w:p>
    <w:p w:rsidR="00E75DC2" w:rsidRDefault="00E75DC2" w:rsidP="0091662D">
      <w:pPr>
        <w:pStyle w:val="Leipteksti"/>
        <w:ind w:left="0"/>
        <w:jc w:val="both"/>
        <w:rPr>
          <w:i/>
          <w:iCs/>
        </w:rPr>
      </w:pPr>
    </w:p>
    <w:p w:rsidR="001E59C4" w:rsidRPr="001E59C4" w:rsidRDefault="001E59C4" w:rsidP="005906F6">
      <w:pPr>
        <w:pStyle w:val="Leipteksti"/>
        <w:numPr>
          <w:ilvl w:val="0"/>
          <w:numId w:val="13"/>
        </w:numPr>
        <w:ind w:hanging="606"/>
        <w:jc w:val="both"/>
        <w:rPr>
          <w:i/>
          <w:iCs/>
        </w:rPr>
      </w:pPr>
      <w:r>
        <w:rPr>
          <w:i/>
          <w:iCs/>
        </w:rPr>
        <w:t>Ra</w:t>
      </w:r>
      <w:r w:rsidR="00945361">
        <w:rPr>
          <w:i/>
          <w:iCs/>
        </w:rPr>
        <w:t>kennusjär</w:t>
      </w:r>
      <w:r w:rsidRPr="001E59C4">
        <w:rPr>
          <w:i/>
          <w:iCs/>
        </w:rPr>
        <w:t>j</w:t>
      </w:r>
      <w:r w:rsidR="00945361">
        <w:rPr>
          <w:i/>
          <w:iCs/>
        </w:rPr>
        <w:t>e</w:t>
      </w:r>
      <w:r w:rsidRPr="001E59C4">
        <w:rPr>
          <w:i/>
          <w:iCs/>
        </w:rPr>
        <w:t>styksellä pyritään tukemaan kunnan ja sen elinympäristön kehitt</w:t>
      </w:r>
      <w:r w:rsidRPr="001E59C4">
        <w:rPr>
          <w:i/>
          <w:iCs/>
        </w:rPr>
        <w:t>ä</w:t>
      </w:r>
      <w:r w:rsidRPr="001E59C4">
        <w:rPr>
          <w:i/>
          <w:iCs/>
        </w:rPr>
        <w:t>mistä. Rakennusjärjestys on mahdollistava. Se tukee asumisen viihtyisyyttä ja elinkeinojen kehittämistä ottaen huomioon maiseman ja ympäröivän luonnon.</w:t>
      </w:r>
    </w:p>
    <w:p w:rsidR="00E75DC2" w:rsidRPr="0091662D" w:rsidRDefault="00E75DC2" w:rsidP="005906F6">
      <w:pPr>
        <w:pStyle w:val="Leipteksti"/>
        <w:numPr>
          <w:ilvl w:val="0"/>
          <w:numId w:val="13"/>
        </w:numPr>
        <w:ind w:left="1985" w:hanging="567"/>
        <w:jc w:val="both"/>
        <w:rPr>
          <w:i/>
          <w:iCs/>
        </w:rPr>
      </w:pPr>
      <w:r w:rsidRPr="00990096">
        <w:rPr>
          <w:i/>
          <w:iCs/>
        </w:rPr>
        <w:t xml:space="preserve">Tavoitteena on </w:t>
      </w:r>
      <w:r w:rsidRPr="001E59C4">
        <w:rPr>
          <w:i/>
          <w:iCs/>
        </w:rPr>
        <w:t>myös yhtenäistää</w:t>
      </w:r>
      <w:r w:rsidRPr="00990096">
        <w:rPr>
          <w:i/>
          <w:iCs/>
        </w:rPr>
        <w:t xml:space="preserve"> rakentamisen ohjausta lähikuntien kanssa.</w:t>
      </w:r>
      <w:r w:rsidR="00215447">
        <w:rPr>
          <w:i/>
          <w:iCs/>
          <w:color w:val="FF0000"/>
        </w:rPr>
        <w:t xml:space="preserve"> </w:t>
      </w:r>
    </w:p>
    <w:p w:rsidR="00E75DC2" w:rsidRDefault="00E75DC2" w:rsidP="005906F6">
      <w:pPr>
        <w:pStyle w:val="Leipteksti"/>
        <w:numPr>
          <w:ilvl w:val="0"/>
          <w:numId w:val="14"/>
        </w:numPr>
        <w:tabs>
          <w:tab w:val="left" w:pos="1985"/>
        </w:tabs>
        <w:ind w:left="1985" w:hanging="584"/>
        <w:jc w:val="both"/>
        <w:rPr>
          <w:i/>
          <w:iCs/>
        </w:rPr>
      </w:pPr>
      <w:r w:rsidRPr="00F44220">
        <w:rPr>
          <w:i/>
          <w:iCs/>
        </w:rPr>
        <w:t>Rakennusjärjestyksen määräysten suhteesta muihin säädöksiin säädetään maa</w:t>
      </w:r>
      <w:r w:rsidRPr="00F44220">
        <w:rPr>
          <w:i/>
          <w:iCs/>
        </w:rPr>
        <w:t>n</w:t>
      </w:r>
      <w:r w:rsidRPr="00F44220">
        <w:rPr>
          <w:i/>
          <w:iCs/>
        </w:rPr>
        <w:t>käyttö- ja rakennuslain 14 §:ssä</w:t>
      </w:r>
    </w:p>
    <w:p w:rsidR="00215447" w:rsidRPr="00215447" w:rsidRDefault="00215447" w:rsidP="00215447">
      <w:pPr>
        <w:pStyle w:val="Leipteksti"/>
        <w:tabs>
          <w:tab w:val="left" w:pos="1985"/>
        </w:tabs>
        <w:ind w:left="1985"/>
        <w:jc w:val="both"/>
        <w:rPr>
          <w:i/>
          <w:iCs/>
          <w:color w:val="FF0000"/>
        </w:rPr>
      </w:pPr>
    </w:p>
    <w:p w:rsidR="00E75DC2" w:rsidRDefault="00E75DC2" w:rsidP="00730E1C">
      <w:pPr>
        <w:pStyle w:val="Otsikko2"/>
        <w:tabs>
          <w:tab w:val="left" w:pos="1985"/>
        </w:tabs>
        <w:jc w:val="both"/>
      </w:pPr>
      <w:bookmarkStart w:id="3" w:name="_Toc501363893"/>
      <w:r>
        <w:t>Rakennusvalvonnan organisaation kuvaaminen</w:t>
      </w:r>
      <w:bookmarkEnd w:id="3"/>
      <w:r w:rsidR="000012D9">
        <w:tab/>
      </w:r>
    </w:p>
    <w:p w:rsidR="00E75DC2" w:rsidRDefault="00E75DC2" w:rsidP="0091662D">
      <w:pPr>
        <w:pStyle w:val="Leipteksti"/>
        <w:tabs>
          <w:tab w:val="left" w:pos="1985"/>
        </w:tabs>
        <w:ind w:left="0"/>
        <w:jc w:val="both"/>
        <w:rPr>
          <w:i/>
          <w:iCs/>
        </w:rPr>
      </w:pPr>
    </w:p>
    <w:p w:rsidR="00E75DC2" w:rsidRPr="004C323E" w:rsidRDefault="00E75DC2" w:rsidP="005906F6">
      <w:pPr>
        <w:pStyle w:val="Leipteksti"/>
        <w:numPr>
          <w:ilvl w:val="0"/>
          <w:numId w:val="14"/>
        </w:numPr>
        <w:tabs>
          <w:tab w:val="left" w:pos="1985"/>
        </w:tabs>
        <w:ind w:left="1985" w:hanging="584"/>
        <w:jc w:val="both"/>
        <w:rPr>
          <w:i/>
          <w:iCs/>
        </w:rPr>
      </w:pPr>
      <w:r w:rsidRPr="004C323E">
        <w:rPr>
          <w:i/>
          <w:iCs/>
        </w:rPr>
        <w:t>Rakennusvalvonnan vir</w:t>
      </w:r>
      <w:r w:rsidR="007C1C76">
        <w:rPr>
          <w:i/>
          <w:iCs/>
        </w:rPr>
        <w:t>anomaistehtävistä huolehtii Rantasalmen ympäristö</w:t>
      </w:r>
      <w:r w:rsidRPr="004C323E">
        <w:rPr>
          <w:i/>
          <w:iCs/>
        </w:rPr>
        <w:t>laut</w:t>
      </w:r>
      <w:r w:rsidRPr="004C323E">
        <w:rPr>
          <w:i/>
          <w:iCs/>
        </w:rPr>
        <w:t>a</w:t>
      </w:r>
      <w:r w:rsidRPr="004C323E">
        <w:rPr>
          <w:i/>
          <w:iCs/>
        </w:rPr>
        <w:t>kunta, jonka alaisuudes</w:t>
      </w:r>
      <w:r w:rsidR="00AC2071">
        <w:rPr>
          <w:i/>
          <w:iCs/>
        </w:rPr>
        <w:t>sa toimii rakennusvalvonta</w:t>
      </w:r>
      <w:r w:rsidRPr="004C323E">
        <w:rPr>
          <w:i/>
          <w:iCs/>
        </w:rPr>
        <w:t xml:space="preserve">.  Päätösvallan </w:t>
      </w:r>
      <w:r w:rsidRPr="00CF0C0A">
        <w:rPr>
          <w:i/>
          <w:iCs/>
        </w:rPr>
        <w:t>siirtämisestä se</w:t>
      </w:r>
      <w:r w:rsidR="007C1C76" w:rsidRPr="00CF0C0A">
        <w:rPr>
          <w:i/>
          <w:iCs/>
        </w:rPr>
        <w:t>kä ympäristö</w:t>
      </w:r>
      <w:r w:rsidRPr="00CF0C0A">
        <w:rPr>
          <w:i/>
          <w:iCs/>
        </w:rPr>
        <w:t>lautakunnan ja sen alaisen henkilöstön tehtävistä määrätään</w:t>
      </w:r>
      <w:r w:rsidR="007A1D75" w:rsidRPr="00CF0C0A">
        <w:rPr>
          <w:i/>
          <w:iCs/>
        </w:rPr>
        <w:t xml:space="preserve"> Rantasa</w:t>
      </w:r>
      <w:r w:rsidR="007A1D75" w:rsidRPr="00CF0C0A">
        <w:rPr>
          <w:i/>
          <w:iCs/>
        </w:rPr>
        <w:t>l</w:t>
      </w:r>
      <w:r w:rsidR="007A1D75" w:rsidRPr="00CF0C0A">
        <w:rPr>
          <w:i/>
          <w:iCs/>
        </w:rPr>
        <w:t>men</w:t>
      </w:r>
      <w:r w:rsidRPr="00CF0C0A">
        <w:rPr>
          <w:i/>
          <w:iCs/>
        </w:rPr>
        <w:t xml:space="preserve"> </w:t>
      </w:r>
      <w:r w:rsidRPr="004C323E">
        <w:rPr>
          <w:i/>
          <w:iCs/>
        </w:rPr>
        <w:t xml:space="preserve">kunnan hallintosäännössä.  </w:t>
      </w:r>
    </w:p>
    <w:p w:rsidR="00E75DC2" w:rsidRPr="004C323E" w:rsidRDefault="00E75DC2" w:rsidP="005906F6">
      <w:pPr>
        <w:pStyle w:val="Leipteksti"/>
        <w:numPr>
          <w:ilvl w:val="0"/>
          <w:numId w:val="14"/>
        </w:numPr>
        <w:tabs>
          <w:tab w:val="left" w:pos="1985"/>
        </w:tabs>
        <w:ind w:left="1985" w:hanging="567"/>
        <w:jc w:val="both"/>
        <w:rPr>
          <w:i/>
          <w:iCs/>
        </w:rPr>
      </w:pPr>
      <w:r w:rsidRPr="004C323E">
        <w:rPr>
          <w:i/>
          <w:iCs/>
        </w:rPr>
        <w:t>Rakennusvalvonnan viranomaistehtävien maksuperusteista määrätään kunnan h</w:t>
      </w:r>
      <w:r w:rsidRPr="004C323E">
        <w:rPr>
          <w:i/>
          <w:iCs/>
        </w:rPr>
        <w:t>y</w:t>
      </w:r>
      <w:r w:rsidRPr="004C323E">
        <w:rPr>
          <w:i/>
          <w:iCs/>
        </w:rPr>
        <w:t xml:space="preserve">väksymässä </w:t>
      </w:r>
      <w:r>
        <w:rPr>
          <w:i/>
          <w:iCs/>
        </w:rPr>
        <w:t xml:space="preserve">lupa- ja valvontamaksujen </w:t>
      </w:r>
      <w:r w:rsidRPr="004C323E">
        <w:rPr>
          <w:i/>
          <w:iCs/>
        </w:rPr>
        <w:t>taksassa. (MRL 145 §)</w:t>
      </w:r>
    </w:p>
    <w:p w:rsidR="00E75DC2" w:rsidRDefault="00E75DC2" w:rsidP="007C0BC7">
      <w:pPr>
        <w:pStyle w:val="Leipteksti"/>
        <w:tabs>
          <w:tab w:val="left" w:pos="1985"/>
        </w:tabs>
      </w:pPr>
    </w:p>
    <w:p w:rsidR="00E75DC2" w:rsidRDefault="00E75DC2" w:rsidP="00D62CAD">
      <w:pPr>
        <w:pStyle w:val="Otsikko1"/>
      </w:pPr>
      <w:bookmarkStart w:id="4" w:name="_Toc501363894"/>
      <w:r>
        <w:t>RAKENTAMISTAPAOHJEET, HYVÄ RAKENTAMISTAPA JA YMPÄRISTÖN HOITO</w:t>
      </w:r>
      <w:bookmarkEnd w:id="4"/>
    </w:p>
    <w:p w:rsidR="00E75DC2" w:rsidRDefault="00E75DC2" w:rsidP="007C1C76">
      <w:pPr>
        <w:pStyle w:val="Otsikko2"/>
        <w:tabs>
          <w:tab w:val="left" w:pos="1985"/>
        </w:tabs>
        <w:ind w:left="0"/>
      </w:pPr>
      <w:bookmarkStart w:id="5" w:name="_Toc501363895"/>
      <w:r w:rsidRPr="00D62CAD">
        <w:t>Yleistoimivaltuus rakentamistapaohjeiden antamiseen</w:t>
      </w:r>
      <w:bookmarkEnd w:id="5"/>
      <w:r w:rsidR="000012D9">
        <w:tab/>
      </w:r>
    </w:p>
    <w:p w:rsidR="00667E21" w:rsidRPr="00667E21" w:rsidRDefault="00667E21" w:rsidP="00667E21">
      <w:pPr>
        <w:pStyle w:val="Leipteksti"/>
      </w:pPr>
    </w:p>
    <w:p w:rsidR="00E75DC2" w:rsidRPr="006F4C2C" w:rsidRDefault="007C1C76" w:rsidP="005906F6">
      <w:pPr>
        <w:pStyle w:val="Leipteksti"/>
        <w:numPr>
          <w:ilvl w:val="0"/>
          <w:numId w:val="15"/>
        </w:numPr>
        <w:tabs>
          <w:tab w:val="left" w:pos="1985"/>
        </w:tabs>
        <w:ind w:left="1985" w:hanging="567"/>
        <w:rPr>
          <w:i/>
          <w:iCs/>
        </w:rPr>
      </w:pPr>
      <w:r>
        <w:rPr>
          <w:i/>
          <w:iCs/>
        </w:rPr>
        <w:t>Rakentamisen ohjaamiseksi ympäristö</w:t>
      </w:r>
      <w:r w:rsidR="00E75DC2" w:rsidRPr="000D1DBF">
        <w:rPr>
          <w:i/>
          <w:iCs/>
        </w:rPr>
        <w:t>lautakunta voi antaa alueellisia tai koko ku</w:t>
      </w:r>
      <w:r w:rsidR="00E75DC2" w:rsidRPr="000D1DBF">
        <w:rPr>
          <w:i/>
          <w:iCs/>
        </w:rPr>
        <w:t>n</w:t>
      </w:r>
      <w:r w:rsidR="002D64B8">
        <w:rPr>
          <w:i/>
          <w:iCs/>
        </w:rPr>
        <w:t>taa</w:t>
      </w:r>
      <w:r w:rsidR="00E75DC2" w:rsidRPr="000D1DBF">
        <w:rPr>
          <w:i/>
          <w:iCs/>
        </w:rPr>
        <w:t xml:space="preserve"> koskevia rakentamistapaohjeita. Ohjeiden tulee edistää alueen ominaispiirteisiin ja paikallisiin erityisolosuhteisiin sopivaa ja kestävää rakentamista.</w:t>
      </w:r>
    </w:p>
    <w:p w:rsidR="00E75DC2" w:rsidRPr="000012D9" w:rsidRDefault="00E75DC2" w:rsidP="00D62CAD">
      <w:pPr>
        <w:pStyle w:val="Otsikko2"/>
        <w:rPr>
          <w:color w:val="FF0000"/>
        </w:rPr>
      </w:pPr>
      <w:bookmarkStart w:id="6" w:name="_Toc501363896"/>
      <w:r>
        <w:t>Hyvä rakentamistapa</w:t>
      </w:r>
      <w:bookmarkEnd w:id="6"/>
      <w:r w:rsidR="000012D9">
        <w:tab/>
      </w:r>
      <w:r w:rsidR="000012D9">
        <w:tab/>
      </w:r>
      <w:r w:rsidR="000012D9">
        <w:tab/>
      </w:r>
      <w:r w:rsidR="000012D9">
        <w:tab/>
      </w:r>
    </w:p>
    <w:p w:rsidR="00E75DC2" w:rsidRDefault="00E75DC2" w:rsidP="00295B74">
      <w:pPr>
        <w:pStyle w:val="Leipteksti"/>
        <w:tabs>
          <w:tab w:val="left" w:pos="1985"/>
        </w:tabs>
        <w:ind w:left="0"/>
        <w:jc w:val="both"/>
      </w:pPr>
    </w:p>
    <w:p w:rsidR="00E75DC2" w:rsidRDefault="00E75DC2" w:rsidP="005906F6">
      <w:pPr>
        <w:pStyle w:val="Leipteksti"/>
        <w:numPr>
          <w:ilvl w:val="0"/>
          <w:numId w:val="15"/>
        </w:numPr>
        <w:tabs>
          <w:tab w:val="left" w:pos="1985"/>
        </w:tabs>
        <w:ind w:left="1985" w:hanging="567"/>
        <w:jc w:val="both"/>
      </w:pPr>
      <w:r>
        <w:t>Rakennuksen käyttöiän on oltava käyttötarkoitus huomioon ottaen riittävän pitkä.</w:t>
      </w:r>
    </w:p>
    <w:p w:rsidR="00E75DC2" w:rsidRPr="00E3146F" w:rsidRDefault="00E75DC2" w:rsidP="005906F6">
      <w:pPr>
        <w:pStyle w:val="Leipteksti"/>
        <w:numPr>
          <w:ilvl w:val="0"/>
          <w:numId w:val="15"/>
        </w:numPr>
        <w:tabs>
          <w:tab w:val="left" w:pos="1985"/>
        </w:tabs>
        <w:ind w:left="1985" w:hanging="567"/>
        <w:jc w:val="both"/>
      </w:pPr>
      <w:r w:rsidRPr="00E3146F">
        <w:t>Rakenteita ja laitteita suunniteltaessa ja valittaessa tulee ottaa huomioon rake</w:t>
      </w:r>
      <w:r w:rsidRPr="00E3146F">
        <w:t>n</w:t>
      </w:r>
      <w:r w:rsidRPr="00E3146F">
        <w:t>nukselle suunniteltu käyttöikä. Rakenteiden ja laitteiden korjattavuus tulee ottaa huomioon myös tilavarauksissa.</w:t>
      </w:r>
    </w:p>
    <w:p w:rsidR="00E75DC2" w:rsidRPr="00E3146F" w:rsidRDefault="00E75DC2" w:rsidP="005906F6">
      <w:pPr>
        <w:pStyle w:val="Leipteksti"/>
        <w:numPr>
          <w:ilvl w:val="0"/>
          <w:numId w:val="15"/>
        </w:numPr>
        <w:tabs>
          <w:tab w:val="left" w:pos="1985"/>
        </w:tabs>
        <w:ind w:left="1985" w:hanging="567"/>
        <w:jc w:val="both"/>
      </w:pPr>
      <w:r w:rsidRPr="00E3146F">
        <w:t>Rakentamisessa tulee käyttää materiaaleja, joiden kestävyydestä, huollettavuude</w:t>
      </w:r>
      <w:r w:rsidRPr="00E3146F">
        <w:t>s</w:t>
      </w:r>
      <w:r w:rsidRPr="00E3146F">
        <w:t>ta, korjattavuudesta ja käytöstä poistamisesta on kokemusta tai luotettavaa tietoa.</w:t>
      </w:r>
    </w:p>
    <w:p w:rsidR="00E75DC2" w:rsidRPr="004C323E" w:rsidRDefault="00E75DC2" w:rsidP="00E3146F">
      <w:pPr>
        <w:pStyle w:val="Leipteksti"/>
        <w:ind w:left="1985"/>
        <w:jc w:val="both"/>
        <w:rPr>
          <w:color w:val="FF0000"/>
        </w:rPr>
      </w:pPr>
    </w:p>
    <w:p w:rsidR="00E75DC2" w:rsidRDefault="00E75DC2" w:rsidP="00D62CAD">
      <w:pPr>
        <w:pStyle w:val="Otsikko2"/>
        <w:tabs>
          <w:tab w:val="left" w:pos="1985"/>
        </w:tabs>
        <w:rPr>
          <w:color w:val="FF0000"/>
        </w:rPr>
      </w:pPr>
      <w:bookmarkStart w:id="7" w:name="_Toc501363897"/>
      <w:r>
        <w:t>Rakennetun ympäristön hoito ja valvonta</w:t>
      </w:r>
      <w:bookmarkEnd w:id="7"/>
      <w:r w:rsidR="000012D9">
        <w:tab/>
      </w:r>
      <w:r w:rsidR="000012D9">
        <w:tab/>
      </w:r>
    </w:p>
    <w:p w:rsidR="00EC4AAE" w:rsidRPr="00EC4AAE" w:rsidRDefault="00EC4AAE" w:rsidP="00EC4AAE">
      <w:pPr>
        <w:pStyle w:val="Leipteksti"/>
      </w:pPr>
    </w:p>
    <w:p w:rsidR="00E75DC2" w:rsidRPr="000F7C99" w:rsidRDefault="00E75DC2" w:rsidP="005906F6">
      <w:pPr>
        <w:pStyle w:val="Leipteksti"/>
        <w:numPr>
          <w:ilvl w:val="0"/>
          <w:numId w:val="16"/>
        </w:numPr>
        <w:ind w:left="1985" w:hanging="567"/>
        <w:rPr>
          <w:i/>
          <w:iCs/>
        </w:rPr>
      </w:pPr>
      <w:r w:rsidRPr="000F7C99">
        <w:rPr>
          <w:i/>
          <w:iCs/>
        </w:rPr>
        <w:t>Rakennusta tulee hoitaa ja pitää kunnossa eikä sitä saa päästää rapistumaan ko</w:t>
      </w:r>
      <w:r w:rsidRPr="000F7C99">
        <w:rPr>
          <w:i/>
          <w:iCs/>
        </w:rPr>
        <w:t>r</w:t>
      </w:r>
      <w:r w:rsidRPr="000F7C99">
        <w:rPr>
          <w:i/>
          <w:iCs/>
        </w:rPr>
        <w:t>jauskelvottomaksi. Rakennuksen korjaamisessa on otettava huomioon kunkin r</w:t>
      </w:r>
      <w:r w:rsidRPr="000F7C99">
        <w:rPr>
          <w:i/>
          <w:iCs/>
        </w:rPr>
        <w:t>a</w:t>
      </w:r>
      <w:r w:rsidRPr="000F7C99">
        <w:rPr>
          <w:i/>
          <w:iCs/>
        </w:rPr>
        <w:t>kennuksen ominaispiirteet, eikä korjaaminen saa johtaa tyylillisesti ympäristöstä poikkeavaan lopputulokseen.</w:t>
      </w:r>
    </w:p>
    <w:p w:rsidR="00E75DC2" w:rsidRPr="007C1C76" w:rsidRDefault="00E75DC2" w:rsidP="005906F6">
      <w:pPr>
        <w:pStyle w:val="Leipteksti"/>
        <w:numPr>
          <w:ilvl w:val="0"/>
          <w:numId w:val="16"/>
        </w:numPr>
        <w:ind w:left="1985" w:hanging="567"/>
        <w:rPr>
          <w:i/>
          <w:iCs/>
        </w:rPr>
      </w:pPr>
      <w:r w:rsidRPr="000F7C99">
        <w:rPr>
          <w:i/>
          <w:iCs/>
        </w:rPr>
        <w:t xml:space="preserve">Töhryt rakennuksen julkisivuista tulee poistaa </w:t>
      </w:r>
      <w:r>
        <w:rPr>
          <w:i/>
          <w:iCs/>
        </w:rPr>
        <w:t>mahdollisimman</w:t>
      </w:r>
      <w:r w:rsidRPr="000F7C99">
        <w:rPr>
          <w:i/>
          <w:iCs/>
        </w:rPr>
        <w:t xml:space="preserve"> pian.</w:t>
      </w:r>
    </w:p>
    <w:p w:rsidR="00E75DC2" w:rsidRPr="001B6F96" w:rsidRDefault="00E75DC2" w:rsidP="005906F6">
      <w:pPr>
        <w:pStyle w:val="Leipteksti"/>
        <w:numPr>
          <w:ilvl w:val="0"/>
          <w:numId w:val="57"/>
        </w:numPr>
        <w:ind w:left="1985" w:hanging="567"/>
        <w:rPr>
          <w:i/>
          <w:iCs/>
        </w:rPr>
      </w:pPr>
      <w:r w:rsidRPr="001B6F96">
        <w:rPr>
          <w:i/>
          <w:iCs/>
        </w:rPr>
        <w:t>Kaavassa suojellulla tai muutoin arvokkaaksi arvioidulla alueella tulee ennen ymp</w:t>
      </w:r>
      <w:r w:rsidRPr="001B6F96">
        <w:rPr>
          <w:i/>
          <w:iCs/>
        </w:rPr>
        <w:t>ä</w:t>
      </w:r>
      <w:r w:rsidRPr="001B6F96">
        <w:rPr>
          <w:i/>
          <w:iCs/>
        </w:rPr>
        <w:t>ristökuvaan vaikuttavien toimenpiteiden toteuttamista olla yhteydessä rakennu</w:t>
      </w:r>
      <w:r w:rsidRPr="001B6F96">
        <w:rPr>
          <w:i/>
          <w:iCs/>
        </w:rPr>
        <w:t>s</w:t>
      </w:r>
      <w:r w:rsidRPr="001B6F96">
        <w:rPr>
          <w:i/>
          <w:iCs/>
        </w:rPr>
        <w:t>valvontaviranomaiseen.</w:t>
      </w:r>
    </w:p>
    <w:p w:rsidR="00E75DC2" w:rsidRPr="007C1C76" w:rsidRDefault="00E75DC2" w:rsidP="005906F6">
      <w:pPr>
        <w:pStyle w:val="Leipteksti"/>
        <w:numPr>
          <w:ilvl w:val="0"/>
          <w:numId w:val="57"/>
        </w:numPr>
        <w:ind w:left="1985" w:hanging="567"/>
        <w:rPr>
          <w:i/>
          <w:iCs/>
        </w:rPr>
      </w:pPr>
      <w:r w:rsidRPr="001B6F96">
        <w:rPr>
          <w:i/>
          <w:iCs/>
        </w:rPr>
        <w:lastRenderedPageBreak/>
        <w:t>Rakennukset, niiden ulkopuoliset osat, portit, aidat sekä sellaiset rakennelmat ja pienehköt laitokset, jotka vaikuttavat ympäristökuvaan, on pidettävä asianmuka</w:t>
      </w:r>
      <w:r w:rsidRPr="001B6F96">
        <w:rPr>
          <w:i/>
          <w:iCs/>
        </w:rPr>
        <w:t>i</w:t>
      </w:r>
      <w:r w:rsidRPr="001B6F96">
        <w:rPr>
          <w:i/>
          <w:iCs/>
        </w:rPr>
        <w:t>sessa kunnossa ja niin, etteivät ne rumenna ympäristöä.</w:t>
      </w:r>
    </w:p>
    <w:p w:rsidR="00E75DC2" w:rsidRPr="00A509DE" w:rsidRDefault="00E75DC2" w:rsidP="005906F6">
      <w:pPr>
        <w:pStyle w:val="Leipteksti"/>
        <w:numPr>
          <w:ilvl w:val="0"/>
          <w:numId w:val="17"/>
        </w:numPr>
        <w:ind w:left="1985" w:hanging="567"/>
        <w:rPr>
          <w:i/>
          <w:iCs/>
        </w:rPr>
      </w:pPr>
      <w:r w:rsidRPr="00A509DE">
        <w:rPr>
          <w:i/>
          <w:iCs/>
        </w:rPr>
        <w:t>Tontin sisäiset pelastusreitit on pidettävä lumesta vapaina.</w:t>
      </w:r>
    </w:p>
    <w:p w:rsidR="00E75DC2" w:rsidRPr="00592B28" w:rsidRDefault="00E75DC2" w:rsidP="005906F6">
      <w:pPr>
        <w:pStyle w:val="Leipteksti"/>
        <w:numPr>
          <w:ilvl w:val="0"/>
          <w:numId w:val="17"/>
        </w:numPr>
        <w:ind w:left="1985" w:hanging="567"/>
        <w:rPr>
          <w:i/>
          <w:iCs/>
          <w:strike/>
        </w:rPr>
      </w:pPr>
      <w:r w:rsidRPr="00A509DE">
        <w:rPr>
          <w:i/>
          <w:iCs/>
        </w:rPr>
        <w:t>Kiinteistölle on varattava lumen varastoinnille riittävästi tilaa, lunta ei saa siirtää tie-, katu- tai yleisille alueille.</w:t>
      </w:r>
    </w:p>
    <w:p w:rsidR="00592B28" w:rsidRPr="00CF0C0A" w:rsidRDefault="00592B28" w:rsidP="005906F6">
      <w:pPr>
        <w:pStyle w:val="Leipteksti"/>
        <w:numPr>
          <w:ilvl w:val="0"/>
          <w:numId w:val="17"/>
        </w:numPr>
        <w:ind w:left="1985" w:hanging="567"/>
        <w:rPr>
          <w:i/>
          <w:iCs/>
          <w:strike/>
        </w:rPr>
      </w:pPr>
      <w:r>
        <w:rPr>
          <w:i/>
          <w:iCs/>
        </w:rPr>
        <w:t>Puiden kaatamisesta asemakaava-alueella tulee etukäteen sopia rakennustarkast</w:t>
      </w:r>
      <w:r>
        <w:rPr>
          <w:i/>
          <w:iCs/>
        </w:rPr>
        <w:t>a</w:t>
      </w:r>
      <w:r>
        <w:rPr>
          <w:i/>
          <w:iCs/>
        </w:rPr>
        <w:t>ja</w:t>
      </w:r>
      <w:r w:rsidR="007A1D75">
        <w:rPr>
          <w:i/>
          <w:iCs/>
        </w:rPr>
        <w:t xml:space="preserve">n tai ympäristösihteerin kanssa </w:t>
      </w:r>
      <w:r w:rsidR="007A1D75" w:rsidRPr="00CF0C0A">
        <w:rPr>
          <w:i/>
          <w:iCs/>
        </w:rPr>
        <w:t>ja tarvittaessa hakea maisematyölupaa.</w:t>
      </w:r>
    </w:p>
    <w:p w:rsidR="00E75DC2" w:rsidRPr="00AB793C" w:rsidRDefault="00E75DC2" w:rsidP="005906F6">
      <w:pPr>
        <w:pStyle w:val="Leipteksti"/>
        <w:numPr>
          <w:ilvl w:val="0"/>
          <w:numId w:val="18"/>
        </w:numPr>
        <w:ind w:left="1985" w:hanging="567"/>
        <w:jc w:val="both"/>
        <w:rPr>
          <w:i/>
          <w:iCs/>
          <w:color w:val="4F81BD" w:themeColor="accent1"/>
        </w:rPr>
      </w:pPr>
      <w:r w:rsidRPr="00C77E2A">
        <w:rPr>
          <w:i/>
          <w:iCs/>
        </w:rPr>
        <w:t xml:space="preserve">Asemakaava-alueella tai kyläkeskuksen alueella sijaitsevaa </w:t>
      </w:r>
      <w:r w:rsidRPr="001E59C4">
        <w:rPr>
          <w:i/>
          <w:iCs/>
        </w:rPr>
        <w:t>asuinrakennuksen</w:t>
      </w:r>
      <w:r w:rsidRPr="00C77E2A">
        <w:rPr>
          <w:i/>
          <w:iCs/>
        </w:rPr>
        <w:t xml:space="preserve"> ton</w:t>
      </w:r>
      <w:r w:rsidRPr="00C77E2A">
        <w:rPr>
          <w:i/>
          <w:iCs/>
        </w:rPr>
        <w:t>t</w:t>
      </w:r>
      <w:r w:rsidRPr="00C77E2A">
        <w:rPr>
          <w:i/>
          <w:iCs/>
        </w:rPr>
        <w:t xml:space="preserve">tia ei saa käyttää häiriötä aiheuttavaan tai ympäristöä rumentavaan </w:t>
      </w:r>
      <w:r w:rsidR="00CB6237">
        <w:rPr>
          <w:i/>
          <w:iCs/>
        </w:rPr>
        <w:t>ajoneuvojen</w:t>
      </w:r>
      <w:r w:rsidRPr="00C77E2A">
        <w:rPr>
          <w:i/>
          <w:iCs/>
        </w:rPr>
        <w:t>, koneiden, lai</w:t>
      </w:r>
      <w:r w:rsidR="00CB6237">
        <w:rPr>
          <w:i/>
          <w:iCs/>
        </w:rPr>
        <w:t>tteiden tai tavaroiden ja yli 10</w:t>
      </w:r>
      <w:r w:rsidRPr="00C77E2A">
        <w:rPr>
          <w:i/>
          <w:iCs/>
        </w:rPr>
        <w:t xml:space="preserve"> m³ suuruiseen polttopuiden ulkovara</w:t>
      </w:r>
      <w:r w:rsidRPr="00C77E2A">
        <w:rPr>
          <w:i/>
          <w:iCs/>
        </w:rPr>
        <w:t>s</w:t>
      </w:r>
      <w:r w:rsidRPr="00C77E2A">
        <w:rPr>
          <w:i/>
          <w:iCs/>
        </w:rPr>
        <w:t>tointiin.</w:t>
      </w:r>
      <w:r w:rsidR="0062074E">
        <w:rPr>
          <w:i/>
          <w:iCs/>
        </w:rPr>
        <w:t xml:space="preserve"> </w:t>
      </w:r>
    </w:p>
    <w:p w:rsidR="00E75DC2" w:rsidRPr="00592B28" w:rsidRDefault="00E75DC2" w:rsidP="005906F6">
      <w:pPr>
        <w:pStyle w:val="Leipteksti"/>
        <w:numPr>
          <w:ilvl w:val="0"/>
          <w:numId w:val="19"/>
        </w:numPr>
        <w:ind w:left="1985" w:hanging="567"/>
        <w:jc w:val="both"/>
        <w:rPr>
          <w:i/>
          <w:iCs/>
        </w:rPr>
      </w:pPr>
      <w:r w:rsidRPr="00EC05C1">
        <w:rPr>
          <w:i/>
          <w:iCs/>
        </w:rPr>
        <w:t>Rakennus ympäristöineen on pidettävä jatkuvasti siistissä kunnossa. Tämän tote</w:t>
      </w:r>
      <w:r w:rsidRPr="00EC05C1">
        <w:rPr>
          <w:i/>
          <w:iCs/>
        </w:rPr>
        <w:t>a</w:t>
      </w:r>
      <w:r w:rsidRPr="00EC05C1">
        <w:rPr>
          <w:i/>
          <w:iCs/>
        </w:rPr>
        <w:t xml:space="preserve">miseksi rakennusvalvontaviranomainen voi tarvittaessa järjestää </w:t>
      </w:r>
      <w:r w:rsidR="00CB6237">
        <w:rPr>
          <w:i/>
          <w:iCs/>
        </w:rPr>
        <w:t>maastokäyntejä tai pitää katselmuksia päättäminään ajankohtina</w:t>
      </w:r>
      <w:r w:rsidRPr="00EC05C1">
        <w:rPr>
          <w:i/>
          <w:iCs/>
        </w:rPr>
        <w:t>, joiden yhteydessä havaitut puu</w:t>
      </w:r>
      <w:r w:rsidRPr="00EC05C1">
        <w:rPr>
          <w:i/>
          <w:iCs/>
        </w:rPr>
        <w:t>t</w:t>
      </w:r>
      <w:r w:rsidRPr="00EC05C1">
        <w:rPr>
          <w:i/>
          <w:iCs/>
        </w:rPr>
        <w:t>teet kirjataan ja ryhdytään asian vaatimiin toimenpiteisiin.</w:t>
      </w:r>
      <w:r w:rsidR="00592B28">
        <w:rPr>
          <w:i/>
          <w:iCs/>
        </w:rPr>
        <w:t xml:space="preserve"> </w:t>
      </w:r>
      <w:r w:rsidRPr="00592B28">
        <w:rPr>
          <w:i/>
          <w:iCs/>
        </w:rPr>
        <w:t>Katselmusten ajanko</w:t>
      </w:r>
      <w:r w:rsidRPr="00592B28">
        <w:rPr>
          <w:i/>
          <w:iCs/>
        </w:rPr>
        <w:t>h</w:t>
      </w:r>
      <w:r w:rsidRPr="00592B28">
        <w:rPr>
          <w:i/>
          <w:iCs/>
        </w:rPr>
        <w:t>dista ja alueista on ilmoitettava kiintei</w:t>
      </w:r>
      <w:r w:rsidR="00CB6237" w:rsidRPr="00592B28">
        <w:rPr>
          <w:i/>
          <w:iCs/>
        </w:rPr>
        <w:t>stönomistajille ja –haltijoille.</w:t>
      </w:r>
    </w:p>
    <w:p w:rsidR="00E75DC2" w:rsidRDefault="00E75DC2" w:rsidP="006F4C2C">
      <w:pPr>
        <w:pStyle w:val="Leipteksti"/>
        <w:ind w:left="0"/>
        <w:jc w:val="both"/>
        <w:rPr>
          <w:i/>
          <w:iCs/>
        </w:rPr>
      </w:pPr>
    </w:p>
    <w:p w:rsidR="00E75DC2" w:rsidRPr="00B63629" w:rsidRDefault="00E75DC2" w:rsidP="00B63629">
      <w:pPr>
        <w:pStyle w:val="Otsikko2"/>
        <w:rPr>
          <w:rStyle w:val="Otsikko2Char"/>
          <w:rFonts w:cs="Times New Roman"/>
        </w:rPr>
      </w:pPr>
      <w:bookmarkStart w:id="8" w:name="_Toc501363898"/>
      <w:r w:rsidRPr="00B63629">
        <w:rPr>
          <w:rStyle w:val="Otsikko2Char"/>
        </w:rPr>
        <w:t>Rakennuksen tai sen osan purkaminen</w:t>
      </w:r>
      <w:bookmarkEnd w:id="8"/>
      <w:r w:rsidR="000012D9">
        <w:rPr>
          <w:rStyle w:val="Otsikko2Char"/>
        </w:rPr>
        <w:tab/>
      </w:r>
    </w:p>
    <w:p w:rsidR="00E75DC2" w:rsidRDefault="00E75DC2" w:rsidP="00295B74">
      <w:pPr>
        <w:pStyle w:val="Leipteksti"/>
        <w:shd w:val="clear" w:color="auto" w:fill="FFFFFF"/>
        <w:ind w:left="0"/>
        <w:jc w:val="both"/>
        <w:rPr>
          <w:i/>
          <w:iCs/>
        </w:rPr>
      </w:pPr>
    </w:p>
    <w:p w:rsidR="00E75DC2" w:rsidRPr="00B63629" w:rsidRDefault="00E75DC2" w:rsidP="005906F6">
      <w:pPr>
        <w:pStyle w:val="Leipteksti"/>
        <w:numPr>
          <w:ilvl w:val="0"/>
          <w:numId w:val="20"/>
        </w:numPr>
        <w:shd w:val="clear" w:color="auto" w:fill="FFFFFF"/>
        <w:ind w:left="1985" w:hanging="567"/>
        <w:jc w:val="both"/>
        <w:rPr>
          <w:i/>
          <w:iCs/>
        </w:rPr>
      </w:pPr>
      <w:r w:rsidRPr="00B63629">
        <w:rPr>
          <w:i/>
          <w:iCs/>
        </w:rPr>
        <w:t>Rakennusvalvontaviranomainen voi edellyttää, että ennen purkamistyön käynni</w:t>
      </w:r>
      <w:r w:rsidRPr="00B63629">
        <w:rPr>
          <w:i/>
          <w:iCs/>
        </w:rPr>
        <w:t>s</w:t>
      </w:r>
      <w:r w:rsidRPr="00B63629">
        <w:rPr>
          <w:i/>
          <w:iCs/>
        </w:rPr>
        <w:t>tämistä on esitettävä purkamissuunnitelma. Purkamisessa on kiinnitettävä erityistä huomiota purkamistyöstä aiheutuvien melu- ja pölyhaittojen rajoittamiseen</w:t>
      </w:r>
    </w:p>
    <w:p w:rsidR="00E75DC2" w:rsidRPr="00B63629" w:rsidRDefault="00E75DC2" w:rsidP="005906F6">
      <w:pPr>
        <w:pStyle w:val="Leipteksti"/>
        <w:numPr>
          <w:ilvl w:val="0"/>
          <w:numId w:val="20"/>
        </w:numPr>
        <w:shd w:val="clear" w:color="auto" w:fill="FFFFFF"/>
        <w:ind w:left="1985" w:hanging="567"/>
        <w:jc w:val="both"/>
        <w:rPr>
          <w:i/>
          <w:iCs/>
        </w:rPr>
      </w:pPr>
      <w:r w:rsidRPr="00B63629">
        <w:rPr>
          <w:i/>
          <w:iCs/>
        </w:rPr>
        <w:t>Rakennusvalvontaviranomainen voi erityisestä syystä rakennuksen purkamisen s</w:t>
      </w:r>
      <w:r w:rsidRPr="00B63629">
        <w:rPr>
          <w:i/>
          <w:iCs/>
        </w:rPr>
        <w:t>i</w:t>
      </w:r>
      <w:r w:rsidRPr="00B63629">
        <w:rPr>
          <w:i/>
          <w:iCs/>
        </w:rPr>
        <w:t>sältävää rakennuslupahakemusta tai erillistä purkamislupahakemusta käsitellessään edellyttää, että hakija toimittaa selvityksen rakennuksen ja sen sisätilan historiall</w:t>
      </w:r>
      <w:r w:rsidRPr="00B63629">
        <w:rPr>
          <w:i/>
          <w:iCs/>
        </w:rPr>
        <w:t>i</w:t>
      </w:r>
      <w:r w:rsidRPr="00B63629">
        <w:rPr>
          <w:i/>
          <w:iCs/>
        </w:rPr>
        <w:t>sesta tai rakennustaiteellisesta arvosta.</w:t>
      </w:r>
    </w:p>
    <w:p w:rsidR="00E75DC2" w:rsidRDefault="00E75DC2" w:rsidP="005906F6">
      <w:pPr>
        <w:pStyle w:val="Leipteksti"/>
        <w:numPr>
          <w:ilvl w:val="0"/>
          <w:numId w:val="20"/>
        </w:numPr>
        <w:shd w:val="clear" w:color="auto" w:fill="FFFFFF"/>
        <w:ind w:left="1985" w:hanging="567"/>
        <w:jc w:val="both"/>
        <w:rPr>
          <w:i/>
          <w:iCs/>
        </w:rPr>
      </w:pPr>
      <w:r w:rsidRPr="00B63629">
        <w:rPr>
          <w:i/>
          <w:iCs/>
        </w:rPr>
        <w:t>Jos uuden rakennuksen rakentamista ei aloiteta välittömästi rakennuksen tai sen osan purkamisen jälkeen, niin tontti on viivytyksettä siistittävä purkamisen jäljiltä ja mahdollisesti vaurioitunut katu- ja muu yleinen alue on viivytyksettä korjattava</w:t>
      </w:r>
      <w:r>
        <w:rPr>
          <w:i/>
          <w:iCs/>
        </w:rPr>
        <w:t xml:space="preserve"> ja siistittävä.</w:t>
      </w:r>
    </w:p>
    <w:p w:rsidR="00E75DC2" w:rsidRPr="007248EA" w:rsidRDefault="00E75DC2" w:rsidP="00314F14">
      <w:pPr>
        <w:pStyle w:val="Leipteksti"/>
        <w:tabs>
          <w:tab w:val="left" w:pos="1985"/>
        </w:tabs>
        <w:ind w:left="0"/>
      </w:pPr>
    </w:p>
    <w:p w:rsidR="00E75DC2" w:rsidRDefault="00E75DC2" w:rsidP="007C0BC7">
      <w:pPr>
        <w:pStyle w:val="Otsikko1"/>
        <w:tabs>
          <w:tab w:val="left" w:pos="1985"/>
        </w:tabs>
      </w:pPr>
      <w:bookmarkStart w:id="9" w:name="_Toc501363899"/>
      <w:r>
        <w:t>RAKENTAMISEEN LIITTYVIÄ MÄÄRÄYKSIÄ</w:t>
      </w:r>
      <w:bookmarkEnd w:id="9"/>
    </w:p>
    <w:p w:rsidR="00E75DC2" w:rsidRPr="000012D9" w:rsidRDefault="00E75DC2" w:rsidP="007C0BC7">
      <w:pPr>
        <w:pStyle w:val="Otsikko2"/>
        <w:tabs>
          <w:tab w:val="left" w:pos="1985"/>
        </w:tabs>
        <w:rPr>
          <w:color w:val="FF0000"/>
        </w:rPr>
      </w:pPr>
      <w:bookmarkStart w:id="10" w:name="_Toc501363900"/>
      <w:r>
        <w:t>Rakennusten soveltuminen rakennettuun ympäristöön ja maisemaan</w:t>
      </w:r>
      <w:bookmarkEnd w:id="10"/>
      <w:r w:rsidR="000012D9">
        <w:tab/>
      </w:r>
    </w:p>
    <w:p w:rsidR="00E75DC2" w:rsidRDefault="00E75DC2" w:rsidP="00295B74">
      <w:pPr>
        <w:pStyle w:val="Leipteksti"/>
        <w:ind w:left="0"/>
        <w:jc w:val="both"/>
        <w:rPr>
          <w:color w:val="FF0000"/>
        </w:rPr>
      </w:pPr>
    </w:p>
    <w:p w:rsidR="00945361" w:rsidRDefault="00E75DC2" w:rsidP="005906F6">
      <w:pPr>
        <w:pStyle w:val="Leipteksti"/>
        <w:numPr>
          <w:ilvl w:val="0"/>
          <w:numId w:val="6"/>
        </w:numPr>
        <w:ind w:left="1985" w:hanging="567"/>
        <w:jc w:val="both"/>
        <w:rPr>
          <w:i/>
          <w:iCs/>
        </w:rPr>
      </w:pPr>
      <w:r w:rsidRPr="00257675">
        <w:rPr>
          <w:i/>
          <w:iCs/>
        </w:rPr>
        <w:t>Rakentamisessa on mahdollisuuksien mukaan säilytettävä rakennuspaikan luo</w:t>
      </w:r>
      <w:r w:rsidRPr="00257675">
        <w:rPr>
          <w:i/>
          <w:iCs/>
        </w:rPr>
        <w:t>n</w:t>
      </w:r>
      <w:r w:rsidRPr="00257675">
        <w:rPr>
          <w:i/>
          <w:iCs/>
        </w:rPr>
        <w:t>nonmukaisuus sekä säästettävä arvokkaita kasvillisuuden reunavyöhykkeitä. R</w:t>
      </w:r>
      <w:r w:rsidRPr="00257675">
        <w:rPr>
          <w:i/>
          <w:iCs/>
        </w:rPr>
        <w:t>a</w:t>
      </w:r>
      <w:r w:rsidRPr="00257675">
        <w:rPr>
          <w:i/>
          <w:iCs/>
        </w:rPr>
        <w:t>kentamisella ei saa tuhota luonnon merkittäviä kauneusarvoja ja erikoisia luonno</w:t>
      </w:r>
      <w:r w:rsidRPr="00257675">
        <w:rPr>
          <w:i/>
          <w:iCs/>
        </w:rPr>
        <w:t>n</w:t>
      </w:r>
      <w:r w:rsidRPr="00257675">
        <w:rPr>
          <w:i/>
          <w:iCs/>
        </w:rPr>
        <w:t>esiintymiä, kuten siirtolohkareita ja kauniita yksittäispuita.</w:t>
      </w:r>
    </w:p>
    <w:p w:rsidR="001E59C4" w:rsidRPr="00945361" w:rsidRDefault="00E75DC2" w:rsidP="005906F6">
      <w:pPr>
        <w:pStyle w:val="Leipteksti"/>
        <w:numPr>
          <w:ilvl w:val="0"/>
          <w:numId w:val="6"/>
        </w:numPr>
        <w:ind w:left="1985" w:hanging="567"/>
        <w:jc w:val="both"/>
        <w:rPr>
          <w:i/>
          <w:iCs/>
        </w:rPr>
      </w:pPr>
      <w:r w:rsidRPr="00945361">
        <w:rPr>
          <w:i/>
          <w:iCs/>
        </w:rPr>
        <w:t>Avoimeen maastoon rakennettaessa tulee erityistä huomiota kiinnittää rakennuksen korkeusasemaan, muotoon, ulkomateriaaleihin ja väritykseen. Rakennuspaikkaa t</w:t>
      </w:r>
      <w:r w:rsidRPr="00945361">
        <w:rPr>
          <w:i/>
          <w:iCs/>
        </w:rPr>
        <w:t>u</w:t>
      </w:r>
      <w:r w:rsidRPr="00945361">
        <w:rPr>
          <w:i/>
          <w:iCs/>
        </w:rPr>
        <w:t>lee tarvittaessa maisemoida istutuksin. Maisemallisesti merkittävillä peltoalueilla rakentaminen tulee sijoittaa olemassa olevien pihapiirien ja metsäsaarekkeiden tuntumaan.</w:t>
      </w:r>
    </w:p>
    <w:p w:rsidR="004B2A21" w:rsidRPr="004B2A21" w:rsidRDefault="001E59C4" w:rsidP="004B2A21">
      <w:pPr>
        <w:pStyle w:val="Luettelokappale"/>
        <w:ind w:left="2024"/>
        <w:rPr>
          <w:i/>
          <w:iCs/>
          <w:color w:val="FF0000"/>
        </w:rPr>
      </w:pPr>
      <w:r w:rsidRPr="004B2A21">
        <w:rPr>
          <w:i/>
          <w:iCs/>
          <w:color w:val="FF0000"/>
        </w:rPr>
        <w:t xml:space="preserve"> </w:t>
      </w:r>
    </w:p>
    <w:p w:rsidR="00E75DC2" w:rsidRPr="00257675" w:rsidRDefault="00E75DC2" w:rsidP="005906F6">
      <w:pPr>
        <w:pStyle w:val="Leipteksti"/>
        <w:numPr>
          <w:ilvl w:val="0"/>
          <w:numId w:val="6"/>
        </w:numPr>
        <w:ind w:left="1985" w:hanging="567"/>
        <w:jc w:val="both"/>
        <w:rPr>
          <w:i/>
          <w:iCs/>
        </w:rPr>
      </w:pPr>
      <w:r w:rsidRPr="00257675">
        <w:rPr>
          <w:i/>
          <w:iCs/>
        </w:rPr>
        <w:t>Rakentamisessa on vältettävä tärvelemästä arvokkaita kasvillisuuden reunavyöhy</w:t>
      </w:r>
      <w:r w:rsidRPr="00257675">
        <w:rPr>
          <w:i/>
          <w:iCs/>
        </w:rPr>
        <w:t>k</w:t>
      </w:r>
      <w:r w:rsidRPr="00257675">
        <w:rPr>
          <w:i/>
          <w:iCs/>
        </w:rPr>
        <w:t>keitä, erityisiä maastomuotoja, siirtolohkareita ja kauniita yksittäispuita tai pu</w:t>
      </w:r>
      <w:r w:rsidRPr="00257675">
        <w:rPr>
          <w:i/>
          <w:iCs/>
        </w:rPr>
        <w:t>u</w:t>
      </w:r>
      <w:r w:rsidRPr="00257675">
        <w:rPr>
          <w:i/>
          <w:iCs/>
        </w:rPr>
        <w:t>ryhmiä.</w:t>
      </w:r>
    </w:p>
    <w:p w:rsidR="00E75DC2" w:rsidRDefault="00E75DC2" w:rsidP="005906F6">
      <w:pPr>
        <w:pStyle w:val="Leipteksti"/>
        <w:numPr>
          <w:ilvl w:val="0"/>
          <w:numId w:val="6"/>
        </w:numPr>
        <w:ind w:left="1985" w:hanging="567"/>
        <w:jc w:val="both"/>
        <w:rPr>
          <w:i/>
          <w:iCs/>
        </w:rPr>
      </w:pPr>
      <w:r w:rsidRPr="00257675">
        <w:rPr>
          <w:i/>
          <w:iCs/>
        </w:rPr>
        <w:t>Rakennustyön yhteydessä vaurioitunut tai muuten ympäristöä rumentava osa p</w:t>
      </w:r>
      <w:r w:rsidRPr="00257675">
        <w:rPr>
          <w:i/>
          <w:iCs/>
        </w:rPr>
        <w:t>i</w:t>
      </w:r>
      <w:r w:rsidRPr="00257675">
        <w:rPr>
          <w:i/>
          <w:iCs/>
        </w:rPr>
        <w:t>hamaasta on istutuksin ja alueen käyttöön liittyvin järjestelyin saatettava kokona</w:t>
      </w:r>
      <w:r w:rsidRPr="00257675">
        <w:rPr>
          <w:i/>
          <w:iCs/>
        </w:rPr>
        <w:t>i</w:t>
      </w:r>
      <w:r w:rsidRPr="00257675">
        <w:rPr>
          <w:i/>
          <w:iCs/>
        </w:rPr>
        <w:t>suuteen soveltuvaksi.</w:t>
      </w:r>
    </w:p>
    <w:p w:rsidR="00214ADF" w:rsidRPr="00257675" w:rsidRDefault="00214ADF" w:rsidP="005906F6">
      <w:pPr>
        <w:pStyle w:val="Leipteksti"/>
        <w:numPr>
          <w:ilvl w:val="0"/>
          <w:numId w:val="6"/>
        </w:numPr>
        <w:ind w:left="1985" w:hanging="567"/>
        <w:jc w:val="both"/>
        <w:rPr>
          <w:i/>
          <w:iCs/>
        </w:rPr>
      </w:pPr>
      <w:r>
        <w:rPr>
          <w:i/>
          <w:iCs/>
        </w:rPr>
        <w:lastRenderedPageBreak/>
        <w:t>Rakennettaessa olevien rakennusten yhteyteen on rakentamisen sovelluttava no</w:t>
      </w:r>
      <w:r>
        <w:rPr>
          <w:i/>
          <w:iCs/>
        </w:rPr>
        <w:t>u</w:t>
      </w:r>
      <w:r>
        <w:rPr>
          <w:i/>
          <w:iCs/>
        </w:rPr>
        <w:t>datettuun rakennustapaan ja olemassa olevaan rakennuskantaan sijoituksen, koon, muodon, kattokaltevuuden, ulkomateriaalien, värityksen sekä julkisivun jäsentelyn osalta. Rakennuspaikalla rakennusten tulee muodostaa ympäristökuvaltaan s</w:t>
      </w:r>
      <w:r>
        <w:rPr>
          <w:i/>
          <w:iCs/>
        </w:rPr>
        <w:t>o</w:t>
      </w:r>
      <w:r>
        <w:rPr>
          <w:i/>
          <w:iCs/>
        </w:rPr>
        <w:t>pusuhtainen kokonaisuus.</w:t>
      </w:r>
    </w:p>
    <w:p w:rsidR="00E75DC2" w:rsidRPr="00257675" w:rsidRDefault="007A1D75" w:rsidP="005906F6">
      <w:pPr>
        <w:pStyle w:val="Leipteksti"/>
        <w:numPr>
          <w:ilvl w:val="0"/>
          <w:numId w:val="7"/>
        </w:numPr>
        <w:ind w:left="1985" w:hanging="567"/>
        <w:jc w:val="both"/>
        <w:rPr>
          <w:i/>
          <w:iCs/>
        </w:rPr>
      </w:pPr>
      <w:r w:rsidRPr="00CF0C0A">
        <w:rPr>
          <w:i/>
          <w:iCs/>
        </w:rPr>
        <w:t>Erityisesti v</w:t>
      </w:r>
      <w:r w:rsidR="00E75DC2" w:rsidRPr="00CF0C0A">
        <w:rPr>
          <w:i/>
          <w:iCs/>
        </w:rPr>
        <w:t>altakunnallisesti</w:t>
      </w:r>
      <w:r w:rsidRPr="00CF0C0A">
        <w:rPr>
          <w:i/>
          <w:iCs/>
        </w:rPr>
        <w:t xml:space="preserve"> ja maakunnallisesti</w:t>
      </w:r>
      <w:r w:rsidR="00E75DC2" w:rsidRPr="00CF0C0A">
        <w:rPr>
          <w:i/>
          <w:iCs/>
        </w:rPr>
        <w:t xml:space="preserve"> </w:t>
      </w:r>
      <w:r w:rsidRPr="00CF0C0A">
        <w:rPr>
          <w:i/>
          <w:iCs/>
        </w:rPr>
        <w:t>arvokkaissa kulttuuriympäristöissä ja maisema-alueilla tulee</w:t>
      </w:r>
      <w:r w:rsidR="00E75DC2" w:rsidRPr="00CF0C0A">
        <w:rPr>
          <w:i/>
          <w:iCs/>
        </w:rPr>
        <w:t xml:space="preserve"> maisemassa </w:t>
      </w:r>
      <w:r w:rsidR="00E75DC2" w:rsidRPr="00A06769">
        <w:rPr>
          <w:i/>
          <w:iCs/>
        </w:rPr>
        <w:t>muodostaa ehjä kokonaisuus, jossa säilyy rakennusten perinteinen koko- ja sijaintihierarkia sekä julkisivumateriaalien yht</w:t>
      </w:r>
      <w:r w:rsidR="00E75DC2" w:rsidRPr="00A06769">
        <w:rPr>
          <w:i/>
          <w:iCs/>
        </w:rPr>
        <w:t>e</w:t>
      </w:r>
      <w:r w:rsidR="00E75DC2" w:rsidRPr="00A06769">
        <w:rPr>
          <w:i/>
          <w:iCs/>
        </w:rPr>
        <w:t>näisyys ja arvokkaan miljöön eri osat erityispiirteineen.</w:t>
      </w:r>
    </w:p>
    <w:p w:rsidR="00E75DC2" w:rsidRDefault="00E75DC2" w:rsidP="005906F6">
      <w:pPr>
        <w:pStyle w:val="Leipteksti"/>
        <w:numPr>
          <w:ilvl w:val="0"/>
          <w:numId w:val="7"/>
        </w:numPr>
        <w:ind w:left="1985" w:hanging="567"/>
        <w:jc w:val="both"/>
        <w:rPr>
          <w:i/>
          <w:iCs/>
        </w:rPr>
      </w:pPr>
      <w:r w:rsidRPr="00257675">
        <w:rPr>
          <w:i/>
          <w:iCs/>
        </w:rPr>
        <w:t>Teollisuus-, varasto ja tuotantorakennukset tulee sijoittaa rakennusalalle siten, että kiinteistön piha-alueen käyttö ei tarpeettomasti rumenna tie- tai katunäkymää tai maisemakuvaa.  Rakennuksen sijoituksella ja järjestelyillä ohjataan tarvittavat v</w:t>
      </w:r>
      <w:r w:rsidRPr="00257675">
        <w:rPr>
          <w:i/>
          <w:iCs/>
        </w:rPr>
        <w:t>a</w:t>
      </w:r>
      <w:r w:rsidRPr="00257675">
        <w:rPr>
          <w:i/>
          <w:iCs/>
        </w:rPr>
        <w:t>rastointialueet sijoittuvaksi kiinteistön takapihalle.</w:t>
      </w:r>
    </w:p>
    <w:p w:rsidR="007A1D75" w:rsidRPr="00CF0C0A" w:rsidRDefault="007A1D75" w:rsidP="005906F6">
      <w:pPr>
        <w:pStyle w:val="Leipteksti"/>
        <w:numPr>
          <w:ilvl w:val="0"/>
          <w:numId w:val="7"/>
        </w:numPr>
        <w:ind w:left="1985" w:hanging="567"/>
        <w:jc w:val="both"/>
        <w:rPr>
          <w:i/>
          <w:iCs/>
        </w:rPr>
      </w:pPr>
      <w:r w:rsidRPr="00CF0C0A">
        <w:rPr>
          <w:i/>
          <w:iCs/>
        </w:rPr>
        <w:t>Ennen hankkeeseen ryhtymistä kunnan oikeusvaikutteisen kaava-alueen ulkopu</w:t>
      </w:r>
      <w:r w:rsidRPr="00CF0C0A">
        <w:rPr>
          <w:i/>
          <w:iCs/>
        </w:rPr>
        <w:t>o</w:t>
      </w:r>
      <w:r w:rsidRPr="00CF0C0A">
        <w:rPr>
          <w:i/>
          <w:iCs/>
        </w:rPr>
        <w:t>lella tulee selvittää hankealueelle kohdistuvat mahdolliset maakuntakaavan merki</w:t>
      </w:r>
      <w:r w:rsidRPr="00CF0C0A">
        <w:rPr>
          <w:i/>
          <w:iCs/>
        </w:rPr>
        <w:t>n</w:t>
      </w:r>
      <w:r w:rsidRPr="00CF0C0A">
        <w:rPr>
          <w:i/>
          <w:iCs/>
        </w:rPr>
        <w:t>nät ja määräykset, joilla voi olla merkitystä ko. hankkeen sijoittumisen tai ympäri</w:t>
      </w:r>
      <w:r w:rsidRPr="00CF0C0A">
        <w:rPr>
          <w:i/>
          <w:iCs/>
        </w:rPr>
        <w:t>s</w:t>
      </w:r>
      <w:r w:rsidRPr="00CF0C0A">
        <w:rPr>
          <w:i/>
          <w:iCs/>
        </w:rPr>
        <w:t xml:space="preserve">tön sopivuuden suhteen. </w:t>
      </w:r>
    </w:p>
    <w:p w:rsidR="00E75DC2" w:rsidRPr="00506FA3" w:rsidRDefault="00E75DC2" w:rsidP="00D615A3">
      <w:pPr>
        <w:pStyle w:val="Leipteksti"/>
        <w:tabs>
          <w:tab w:val="left" w:pos="1985"/>
        </w:tabs>
        <w:jc w:val="both"/>
      </w:pPr>
    </w:p>
    <w:p w:rsidR="00EC4AAE" w:rsidRPr="00EC4AAE" w:rsidRDefault="00E75DC2" w:rsidP="00EC4AAE">
      <w:pPr>
        <w:pStyle w:val="Otsikko2"/>
        <w:tabs>
          <w:tab w:val="left" w:pos="1985"/>
        </w:tabs>
        <w:jc w:val="both"/>
        <w:rPr>
          <w:i/>
          <w:iCs/>
        </w:rPr>
      </w:pPr>
      <w:bookmarkStart w:id="11" w:name="_Toc501363901"/>
      <w:r>
        <w:t>Rakennusten ja rakennelmien korkeusasema</w:t>
      </w:r>
      <w:bookmarkEnd w:id="11"/>
      <w:r w:rsidR="000012D9">
        <w:tab/>
      </w:r>
      <w:r w:rsidR="000012D9">
        <w:tab/>
      </w:r>
    </w:p>
    <w:p w:rsidR="00EC4AAE" w:rsidRPr="00EC4AAE" w:rsidRDefault="00EC4AAE" w:rsidP="00EC4AAE">
      <w:pPr>
        <w:pStyle w:val="Leipteksti"/>
      </w:pPr>
    </w:p>
    <w:p w:rsidR="00E75DC2" w:rsidRDefault="00E75DC2" w:rsidP="005906F6">
      <w:pPr>
        <w:pStyle w:val="Otsikko2"/>
        <w:numPr>
          <w:ilvl w:val="0"/>
          <w:numId w:val="8"/>
        </w:numPr>
        <w:tabs>
          <w:tab w:val="left" w:pos="1418"/>
        </w:tabs>
        <w:ind w:hanging="606"/>
        <w:jc w:val="both"/>
        <w:rPr>
          <w:i/>
          <w:iCs/>
        </w:rPr>
      </w:pPr>
      <w:r w:rsidRPr="00257675">
        <w:rPr>
          <w:i/>
          <w:iCs/>
        </w:rPr>
        <w:t>Rakennuksen korkeusaseman tulee sopeutua olemassa olevaan ympäristöön. Suunnittelussa on otettava huomioon tien tai katusuunnitelman mukaiset katuko</w:t>
      </w:r>
      <w:r w:rsidRPr="00257675">
        <w:rPr>
          <w:i/>
          <w:iCs/>
        </w:rPr>
        <w:t>r</w:t>
      </w:r>
      <w:r w:rsidRPr="00257675">
        <w:rPr>
          <w:i/>
          <w:iCs/>
        </w:rPr>
        <w:t>keudet. Rakennuslupapiirustuksista tulee riittävällä tarkkuudella ilmetä rakennu</w:t>
      </w:r>
      <w:r w:rsidRPr="00257675">
        <w:rPr>
          <w:i/>
          <w:iCs/>
        </w:rPr>
        <w:t>s</w:t>
      </w:r>
      <w:r w:rsidRPr="00257675">
        <w:rPr>
          <w:i/>
          <w:iCs/>
        </w:rPr>
        <w:t>paikan ja ympäröivän alueen olemassa olevat ja suunnitellut korkeudet (mm. maanpinnan korkeudet, sokkeli- ja katukorkeudet).</w:t>
      </w:r>
    </w:p>
    <w:p w:rsidR="00945361" w:rsidRPr="00945361" w:rsidRDefault="00945361" w:rsidP="00945361">
      <w:pPr>
        <w:pStyle w:val="Leipteksti"/>
      </w:pPr>
    </w:p>
    <w:p w:rsidR="00E75DC2" w:rsidRDefault="00E75DC2" w:rsidP="005906F6">
      <w:pPr>
        <w:pStyle w:val="Leipteksti"/>
        <w:numPr>
          <w:ilvl w:val="0"/>
          <w:numId w:val="9"/>
        </w:numPr>
        <w:ind w:left="1985" w:hanging="567"/>
        <w:jc w:val="both"/>
        <w:rPr>
          <w:i/>
          <w:iCs/>
        </w:rPr>
      </w:pPr>
      <w:r w:rsidRPr="00257675">
        <w:rPr>
          <w:i/>
          <w:iCs/>
        </w:rPr>
        <w:t>Kellarin lattiapintaa lukuun ottamatta on maanvastaisen lattian yläpinnan oltava vähintään 0,3 m rakennuksen ulkopuolella olevan maanpinnan yläpuolella.</w:t>
      </w:r>
    </w:p>
    <w:p w:rsidR="00E75DC2" w:rsidRPr="00257675" w:rsidRDefault="00E75DC2" w:rsidP="00D00343">
      <w:pPr>
        <w:pStyle w:val="Leipteksti"/>
        <w:ind w:left="1985"/>
        <w:jc w:val="both"/>
        <w:rPr>
          <w:i/>
          <w:iCs/>
        </w:rPr>
      </w:pPr>
    </w:p>
    <w:p w:rsidR="00E75DC2" w:rsidRPr="000012D9" w:rsidRDefault="00E75DC2" w:rsidP="007C0BC7">
      <w:pPr>
        <w:pStyle w:val="Otsikko2"/>
        <w:tabs>
          <w:tab w:val="left" w:pos="1985"/>
        </w:tabs>
        <w:rPr>
          <w:color w:val="FF0000"/>
        </w:rPr>
      </w:pPr>
      <w:bookmarkStart w:id="12" w:name="_Toc501363902"/>
      <w:r>
        <w:t>Aitaaminen</w:t>
      </w:r>
      <w:bookmarkEnd w:id="12"/>
      <w:r w:rsidR="000012D9">
        <w:tab/>
      </w:r>
      <w:r w:rsidR="000012D9">
        <w:tab/>
      </w:r>
      <w:r w:rsidR="000012D9">
        <w:tab/>
      </w:r>
      <w:r w:rsidR="000012D9">
        <w:tab/>
      </w:r>
      <w:r w:rsidR="000012D9">
        <w:tab/>
      </w:r>
    </w:p>
    <w:p w:rsidR="00E75DC2" w:rsidRDefault="00E75DC2" w:rsidP="00295B74">
      <w:pPr>
        <w:pStyle w:val="Leipteksti"/>
        <w:tabs>
          <w:tab w:val="left" w:pos="1985"/>
        </w:tabs>
        <w:ind w:left="0"/>
        <w:jc w:val="both"/>
        <w:rPr>
          <w:i/>
          <w:iCs/>
        </w:rPr>
      </w:pPr>
    </w:p>
    <w:p w:rsidR="00E75DC2" w:rsidRPr="00257675" w:rsidRDefault="00E75DC2" w:rsidP="005906F6">
      <w:pPr>
        <w:pStyle w:val="Leipteksti"/>
        <w:numPr>
          <w:ilvl w:val="0"/>
          <w:numId w:val="10"/>
        </w:numPr>
        <w:ind w:left="1985" w:hanging="567"/>
        <w:jc w:val="both"/>
        <w:rPr>
          <w:i/>
          <w:iCs/>
        </w:rPr>
      </w:pPr>
      <w:r w:rsidRPr="00257675">
        <w:rPr>
          <w:i/>
          <w:iCs/>
        </w:rPr>
        <w:t>Aidan tulee materiaaleiltaan, korkeudeltaan ja muulta ulkoasultaan soveltua ymp</w:t>
      </w:r>
      <w:r w:rsidRPr="00257675">
        <w:rPr>
          <w:i/>
          <w:iCs/>
        </w:rPr>
        <w:t>ä</w:t>
      </w:r>
      <w:r w:rsidRPr="00257675">
        <w:rPr>
          <w:i/>
          <w:iCs/>
        </w:rPr>
        <w:t>ristöön.</w:t>
      </w:r>
    </w:p>
    <w:p w:rsidR="00E75DC2" w:rsidRDefault="00E75DC2" w:rsidP="005906F6">
      <w:pPr>
        <w:pStyle w:val="Leipteksti"/>
        <w:numPr>
          <w:ilvl w:val="0"/>
          <w:numId w:val="10"/>
        </w:numPr>
        <w:ind w:left="1985" w:hanging="567"/>
        <w:jc w:val="both"/>
        <w:rPr>
          <w:i/>
          <w:iCs/>
        </w:rPr>
      </w:pPr>
      <w:r w:rsidRPr="00257675">
        <w:rPr>
          <w:i/>
          <w:iCs/>
        </w:rPr>
        <w:t>Katua tai muuta yleistä aluetta vastassa oleva kiinteä aita on tehtävä kokonaan tontin tai rakennuspaikan puolelle.  Aita on tehtävä niin, ettei siitä aiheudu haittaa liikenteelle.</w:t>
      </w:r>
    </w:p>
    <w:p w:rsidR="00C57AB2" w:rsidRDefault="00E75DC2" w:rsidP="005906F6">
      <w:pPr>
        <w:pStyle w:val="Leipteksti"/>
        <w:numPr>
          <w:ilvl w:val="0"/>
          <w:numId w:val="10"/>
        </w:numPr>
        <w:ind w:left="1985" w:hanging="567"/>
        <w:jc w:val="both"/>
        <w:rPr>
          <w:i/>
          <w:iCs/>
        </w:rPr>
      </w:pPr>
      <w:r w:rsidRPr="00257675">
        <w:rPr>
          <w:i/>
          <w:iCs/>
        </w:rPr>
        <w:t>Tontille tai rakennuspaikalle rakennettava aita, ellei sitä sijoiteta rajalle, tulee sijoi</w:t>
      </w:r>
      <w:r w:rsidRPr="00257675">
        <w:rPr>
          <w:i/>
          <w:iCs/>
        </w:rPr>
        <w:t>t</w:t>
      </w:r>
      <w:r w:rsidRPr="00257675">
        <w:rPr>
          <w:i/>
          <w:iCs/>
        </w:rPr>
        <w:t>taa siten, että se on piha-alueiden järjestelyjen kannalta tarkoituksenmukainen ja huollett</w:t>
      </w:r>
      <w:r>
        <w:rPr>
          <w:i/>
          <w:iCs/>
        </w:rPr>
        <w:t>a</w:t>
      </w:r>
      <w:r w:rsidRPr="00257675">
        <w:rPr>
          <w:i/>
          <w:iCs/>
        </w:rPr>
        <w:t>vissa.</w:t>
      </w:r>
    </w:p>
    <w:p w:rsidR="00C57AB2" w:rsidRDefault="00E75DC2" w:rsidP="005906F6">
      <w:pPr>
        <w:pStyle w:val="Leipteksti"/>
        <w:numPr>
          <w:ilvl w:val="0"/>
          <w:numId w:val="10"/>
        </w:numPr>
        <w:ind w:left="1985" w:hanging="567"/>
        <w:jc w:val="both"/>
        <w:rPr>
          <w:i/>
          <w:iCs/>
        </w:rPr>
      </w:pPr>
      <w:r w:rsidRPr="00C57AB2">
        <w:rPr>
          <w:i/>
          <w:iCs/>
        </w:rPr>
        <w:t>Tonttien tai rakennuspaikkojen välisen ja rajalle sijoittuvan aidan tekemiseen ja kunnossapitämiseen ovat kummankin tontin tai rakennuspaikan haltijat velvolliset osallistumaan puoliksi kumpikin, jollei velvollisuuden muunlaiseen jakamiseen ole erityistä syytä.  Mikäli asiasta ei sovita, siitä päättää rakennusvalvontaviranoma</w:t>
      </w:r>
      <w:r w:rsidRPr="00C57AB2">
        <w:rPr>
          <w:i/>
          <w:iCs/>
        </w:rPr>
        <w:t>i</w:t>
      </w:r>
      <w:r w:rsidRPr="00C57AB2">
        <w:rPr>
          <w:i/>
          <w:iCs/>
        </w:rPr>
        <w:t>nen.</w:t>
      </w:r>
    </w:p>
    <w:p w:rsidR="00E75DC2" w:rsidRPr="00C57AB2" w:rsidRDefault="00E75DC2" w:rsidP="005906F6">
      <w:pPr>
        <w:pStyle w:val="Leipteksti"/>
        <w:numPr>
          <w:ilvl w:val="0"/>
          <w:numId w:val="10"/>
        </w:numPr>
        <w:ind w:left="1985" w:hanging="567"/>
        <w:jc w:val="both"/>
        <w:rPr>
          <w:i/>
          <w:iCs/>
        </w:rPr>
      </w:pPr>
      <w:r w:rsidRPr="00C57AB2">
        <w:rPr>
          <w:i/>
          <w:iCs/>
        </w:rPr>
        <w:t>Aidan, joka ei ole naapuritontin tai -rakennuspaikan rajalla tekee ja pitää kunnossa tontin tai rakennuspaikan haltija.</w:t>
      </w:r>
    </w:p>
    <w:p w:rsidR="00E75DC2" w:rsidRDefault="00E75DC2" w:rsidP="005B72D8">
      <w:pPr>
        <w:pStyle w:val="Leipteksti"/>
        <w:tabs>
          <w:tab w:val="left" w:pos="1985"/>
        </w:tabs>
        <w:jc w:val="both"/>
      </w:pPr>
    </w:p>
    <w:p w:rsidR="0018750D" w:rsidRDefault="0018750D" w:rsidP="005B72D8">
      <w:pPr>
        <w:pStyle w:val="Leipteksti"/>
        <w:tabs>
          <w:tab w:val="left" w:pos="1985"/>
        </w:tabs>
        <w:jc w:val="both"/>
      </w:pPr>
    </w:p>
    <w:p w:rsidR="00E75DC2" w:rsidRDefault="00E75DC2" w:rsidP="00E94FE2">
      <w:pPr>
        <w:pStyle w:val="Otsikko2"/>
        <w:tabs>
          <w:tab w:val="left" w:pos="1985"/>
        </w:tabs>
        <w:jc w:val="both"/>
      </w:pPr>
      <w:bookmarkStart w:id="13" w:name="_Toc501363903"/>
      <w:r>
        <w:t>Piha-alue/Pihamaa</w:t>
      </w:r>
      <w:bookmarkEnd w:id="13"/>
      <w:r w:rsidR="000012D9">
        <w:tab/>
      </w:r>
      <w:r w:rsidR="000012D9">
        <w:tab/>
      </w:r>
      <w:r w:rsidR="000012D9">
        <w:tab/>
      </w:r>
      <w:r w:rsidR="000012D9">
        <w:tab/>
      </w:r>
    </w:p>
    <w:p w:rsidR="00E75DC2" w:rsidRDefault="00E75DC2" w:rsidP="00E94FE2">
      <w:pPr>
        <w:pStyle w:val="Leipteksti"/>
        <w:tabs>
          <w:tab w:val="left" w:pos="1985"/>
        </w:tabs>
        <w:ind w:left="0"/>
        <w:jc w:val="both"/>
      </w:pPr>
    </w:p>
    <w:p w:rsidR="00C57AB2" w:rsidRDefault="00E75DC2" w:rsidP="005906F6">
      <w:pPr>
        <w:pStyle w:val="Leipteksti"/>
        <w:numPr>
          <w:ilvl w:val="0"/>
          <w:numId w:val="11"/>
        </w:numPr>
        <w:tabs>
          <w:tab w:val="left" w:pos="1985"/>
        </w:tabs>
        <w:ind w:hanging="606"/>
        <w:jc w:val="both"/>
        <w:rPr>
          <w:i/>
          <w:iCs/>
        </w:rPr>
      </w:pPr>
      <w:r w:rsidRPr="00257675">
        <w:rPr>
          <w:i/>
          <w:iCs/>
        </w:rPr>
        <w:lastRenderedPageBreak/>
        <w:t>Pihamaata rakennettaessa on huolehdittava, että siitä tulee tontin tai rakennuspa</w:t>
      </w:r>
      <w:r w:rsidRPr="00257675">
        <w:rPr>
          <w:i/>
          <w:iCs/>
        </w:rPr>
        <w:t>i</w:t>
      </w:r>
      <w:r w:rsidRPr="00257675">
        <w:rPr>
          <w:i/>
          <w:iCs/>
        </w:rPr>
        <w:t>kan käyttötarkoituksen edellyttämällä tavalla käyttökelpoinen, terveellinen, turva</w:t>
      </w:r>
      <w:r w:rsidRPr="00257675">
        <w:rPr>
          <w:i/>
          <w:iCs/>
        </w:rPr>
        <w:t>l</w:t>
      </w:r>
      <w:r w:rsidR="00B65FE0">
        <w:rPr>
          <w:i/>
          <w:iCs/>
        </w:rPr>
        <w:t>linen</w:t>
      </w:r>
      <w:r w:rsidRPr="00BC7134">
        <w:rPr>
          <w:i/>
          <w:iCs/>
          <w:color w:val="FF0000"/>
        </w:rPr>
        <w:t xml:space="preserve"> </w:t>
      </w:r>
      <w:r w:rsidRPr="00257675">
        <w:rPr>
          <w:i/>
          <w:iCs/>
        </w:rPr>
        <w:t>ja viihtyisä ja ettei se aiheuta haittaa naapureille.</w:t>
      </w:r>
    </w:p>
    <w:p w:rsidR="00E75DC2" w:rsidRPr="00C57AB2" w:rsidRDefault="00E75DC2" w:rsidP="005906F6">
      <w:pPr>
        <w:pStyle w:val="Leipteksti"/>
        <w:numPr>
          <w:ilvl w:val="0"/>
          <w:numId w:val="11"/>
        </w:numPr>
        <w:tabs>
          <w:tab w:val="left" w:pos="1985"/>
        </w:tabs>
        <w:ind w:hanging="606"/>
        <w:jc w:val="both"/>
        <w:rPr>
          <w:i/>
          <w:iCs/>
        </w:rPr>
      </w:pPr>
      <w:r w:rsidRPr="00C57AB2">
        <w:rPr>
          <w:i/>
          <w:iCs/>
        </w:rPr>
        <w:t>Pihamaan korkeusaseman tulee sopeutua olemassa olevan ympäristön korkeu</w:t>
      </w:r>
      <w:r w:rsidRPr="00C57AB2">
        <w:rPr>
          <w:i/>
          <w:iCs/>
        </w:rPr>
        <w:t>s</w:t>
      </w:r>
      <w:r w:rsidRPr="00C57AB2">
        <w:rPr>
          <w:i/>
          <w:iCs/>
        </w:rPr>
        <w:t>asemiin.  Pihamaan korkeusasemaa ei saa ilman rakennusvalvontaviranomaisen lupaa muuttaa siitä, mitä rakennusluvassa vahvistetut piirustukset osoittavat.</w:t>
      </w:r>
    </w:p>
    <w:p w:rsidR="00E75DC2" w:rsidRPr="00F054DB" w:rsidRDefault="00E75DC2" w:rsidP="005906F6">
      <w:pPr>
        <w:pStyle w:val="Leipteksti"/>
        <w:numPr>
          <w:ilvl w:val="0"/>
          <w:numId w:val="21"/>
        </w:numPr>
        <w:ind w:left="1985" w:hanging="567"/>
        <w:jc w:val="both"/>
        <w:rPr>
          <w:i/>
          <w:iCs/>
        </w:rPr>
      </w:pPr>
      <w:r w:rsidRPr="00F054DB">
        <w:rPr>
          <w:i/>
          <w:iCs/>
        </w:rPr>
        <w:t>Pihamaan tasaus voidaan toteuttaa tarvittaessa pengertämällä tai tukimuureilla e</w:t>
      </w:r>
      <w:r w:rsidRPr="00F054DB">
        <w:rPr>
          <w:i/>
          <w:iCs/>
        </w:rPr>
        <w:t>s</w:t>
      </w:r>
      <w:r w:rsidRPr="00F054DB">
        <w:rPr>
          <w:i/>
          <w:iCs/>
        </w:rPr>
        <w:t>teettömyys huomioiden.</w:t>
      </w:r>
    </w:p>
    <w:p w:rsidR="00E75DC2" w:rsidRPr="00F054DB" w:rsidRDefault="00E75DC2" w:rsidP="005906F6">
      <w:pPr>
        <w:pStyle w:val="Leipteksti"/>
        <w:numPr>
          <w:ilvl w:val="0"/>
          <w:numId w:val="21"/>
        </w:numPr>
        <w:ind w:left="1985" w:hanging="567"/>
        <w:jc w:val="both"/>
        <w:rPr>
          <w:i/>
          <w:iCs/>
        </w:rPr>
      </w:pPr>
      <w:r w:rsidRPr="00F054DB">
        <w:rPr>
          <w:i/>
          <w:iCs/>
        </w:rPr>
        <w:t>Luiskaaminen ja pengertäminen on tehtävä kokonaan omalla rakennuspaikalla s</w:t>
      </w:r>
      <w:r w:rsidRPr="00F054DB">
        <w:rPr>
          <w:i/>
          <w:iCs/>
        </w:rPr>
        <w:t>i</w:t>
      </w:r>
      <w:r w:rsidRPr="00F054DB">
        <w:rPr>
          <w:i/>
          <w:iCs/>
        </w:rPr>
        <w:t>ten, etteivät maa-ainekset ja sade- ja pintavedet valu naapurikiinteistölle tai katu- tai muulle yleiselle alueelle.</w:t>
      </w:r>
    </w:p>
    <w:p w:rsidR="00E75DC2" w:rsidRPr="0031573E" w:rsidRDefault="00E75DC2" w:rsidP="005906F6">
      <w:pPr>
        <w:pStyle w:val="Leipteksti"/>
        <w:numPr>
          <w:ilvl w:val="0"/>
          <w:numId w:val="21"/>
        </w:numPr>
        <w:ind w:left="1985" w:hanging="567"/>
        <w:jc w:val="both"/>
        <w:rPr>
          <w:i/>
          <w:iCs/>
        </w:rPr>
      </w:pPr>
      <w:r w:rsidRPr="0031573E">
        <w:rPr>
          <w:i/>
          <w:iCs/>
        </w:rPr>
        <w:t>Tukimuurin sijoittaminen naapurin rakennuspaikan rajalle edellyttää naapurikii</w:t>
      </w:r>
      <w:r w:rsidRPr="0031573E">
        <w:rPr>
          <w:i/>
          <w:iCs/>
        </w:rPr>
        <w:t>n</w:t>
      </w:r>
      <w:r w:rsidRPr="0031573E">
        <w:rPr>
          <w:i/>
          <w:iCs/>
        </w:rPr>
        <w:t>teistön omistajan suostumusta. Tukimuuria rajalle suunniteltaessa on otettava huomioon sen soveltuminen maastoon, korkeus ja huoltaminen sekä muut, erity</w:t>
      </w:r>
      <w:r w:rsidRPr="0031573E">
        <w:rPr>
          <w:i/>
          <w:iCs/>
        </w:rPr>
        <w:t>i</w:t>
      </w:r>
      <w:r w:rsidRPr="0031573E">
        <w:rPr>
          <w:i/>
          <w:iCs/>
        </w:rPr>
        <w:t>sesti naapurin asemaan vaikuttavat, seikat. Erityisestä syystä rakennusvalvontav</w:t>
      </w:r>
      <w:r w:rsidRPr="0031573E">
        <w:rPr>
          <w:i/>
          <w:iCs/>
        </w:rPr>
        <w:t>i</w:t>
      </w:r>
      <w:r w:rsidRPr="0031573E">
        <w:rPr>
          <w:i/>
          <w:iCs/>
        </w:rPr>
        <w:t xml:space="preserve">ranomainen voi antaa luvan rakentaa tukimuurin naapurin rajaan kiinni, vaikka naapuri ei ole antanut suostumustaan.  </w:t>
      </w:r>
    </w:p>
    <w:p w:rsidR="00E75DC2" w:rsidRDefault="00E75DC2" w:rsidP="00E94FE2">
      <w:pPr>
        <w:pStyle w:val="Otsikko2"/>
        <w:numPr>
          <w:ilvl w:val="0"/>
          <w:numId w:val="0"/>
        </w:numPr>
        <w:ind w:left="576"/>
        <w:rPr>
          <w:rFonts w:cs="Times New Roman"/>
        </w:rPr>
      </w:pPr>
    </w:p>
    <w:p w:rsidR="00E75DC2" w:rsidRDefault="00E75DC2" w:rsidP="00CB249F">
      <w:pPr>
        <w:pStyle w:val="Otsikko2"/>
      </w:pPr>
      <w:bookmarkStart w:id="14" w:name="_Toc501363904"/>
      <w:r w:rsidRPr="0086008F">
        <w:t>Maalämpökaivot</w:t>
      </w:r>
      <w:r w:rsidR="00204FF1">
        <w:t xml:space="preserve"> ja maalämpöpiirit</w:t>
      </w:r>
      <w:bookmarkEnd w:id="14"/>
      <w:r w:rsidR="000012D9">
        <w:tab/>
      </w:r>
      <w:r w:rsidR="000012D9">
        <w:tab/>
      </w:r>
      <w:r w:rsidR="000012D9">
        <w:tab/>
      </w:r>
    </w:p>
    <w:p w:rsidR="00315D43" w:rsidRPr="00315D43" w:rsidRDefault="00315D43" w:rsidP="00315D43">
      <w:pPr>
        <w:pStyle w:val="Leipteksti"/>
      </w:pPr>
    </w:p>
    <w:p w:rsidR="00511374" w:rsidRDefault="00511374" w:rsidP="005906F6">
      <w:pPr>
        <w:pStyle w:val="Leipteksti"/>
        <w:numPr>
          <w:ilvl w:val="0"/>
          <w:numId w:val="63"/>
        </w:numPr>
        <w:ind w:left="1985" w:hanging="567"/>
      </w:pPr>
      <w:r>
        <w:t xml:space="preserve">Toimenpideluvan lisäksi pohjavesialueella tulee selvittää tarve vesialain </w:t>
      </w:r>
      <w:r w:rsidR="00EA3999">
        <w:t>mukaisesta luvasta</w:t>
      </w:r>
      <w:r>
        <w:t>.</w:t>
      </w:r>
    </w:p>
    <w:p w:rsidR="00511374" w:rsidRDefault="00511374" w:rsidP="005906F6">
      <w:pPr>
        <w:pStyle w:val="Leipteksti"/>
        <w:numPr>
          <w:ilvl w:val="0"/>
          <w:numId w:val="63"/>
        </w:numPr>
        <w:ind w:left="1985" w:hanging="567"/>
      </w:pPr>
      <w:r>
        <w:t>I ja II pohjavesialueilla tulee tehdä erillinen selvitys lämpökaivojen rakentamisesta. Pohjavesialueilla ei saa käyttää pohjavedelle haitallisia lämmönkeruunesteitä.</w:t>
      </w:r>
    </w:p>
    <w:p w:rsidR="00511374" w:rsidRDefault="00511374" w:rsidP="005906F6">
      <w:pPr>
        <w:pStyle w:val="Leipteksti"/>
        <w:numPr>
          <w:ilvl w:val="0"/>
          <w:numId w:val="63"/>
        </w:numPr>
        <w:ind w:left="1985" w:hanging="567"/>
      </w:pPr>
      <w:r>
        <w:t>Maalämpöjärjestelmiä ei tule rakentaa kunnallisten vedenottamoiden lähistölle.</w:t>
      </w:r>
    </w:p>
    <w:p w:rsidR="00E75DC2" w:rsidRPr="00606804" w:rsidRDefault="00E75DC2" w:rsidP="008478F0">
      <w:pPr>
        <w:pStyle w:val="Leipteksti"/>
        <w:ind w:left="1985"/>
        <w:jc w:val="both"/>
        <w:rPr>
          <w:color w:val="FF0000"/>
        </w:rPr>
      </w:pPr>
    </w:p>
    <w:p w:rsidR="00E75DC2" w:rsidRDefault="00E75DC2" w:rsidP="005B72D8">
      <w:pPr>
        <w:pStyle w:val="Otsikko2"/>
        <w:tabs>
          <w:tab w:val="left" w:pos="1985"/>
        </w:tabs>
        <w:jc w:val="both"/>
      </w:pPr>
      <w:bookmarkStart w:id="15" w:name="_Toc501363905"/>
      <w:r>
        <w:t>Rakennuspaikan liikennejärjestelyt</w:t>
      </w:r>
      <w:bookmarkEnd w:id="15"/>
      <w:r>
        <w:t xml:space="preserve"> </w:t>
      </w:r>
      <w:r w:rsidR="000012D9">
        <w:tab/>
      </w:r>
      <w:r w:rsidR="000012D9">
        <w:tab/>
      </w:r>
      <w:r w:rsidR="000012D9">
        <w:tab/>
      </w:r>
    </w:p>
    <w:p w:rsidR="00E75DC2" w:rsidRDefault="00E75DC2" w:rsidP="00325144">
      <w:pPr>
        <w:pStyle w:val="Leipteksti"/>
      </w:pPr>
    </w:p>
    <w:p w:rsidR="00E75DC2" w:rsidRPr="002437D5" w:rsidRDefault="00E75DC2" w:rsidP="005906F6">
      <w:pPr>
        <w:pStyle w:val="Leipteksti"/>
        <w:numPr>
          <w:ilvl w:val="0"/>
          <w:numId w:val="12"/>
        </w:numPr>
        <w:ind w:left="1985" w:hanging="567"/>
        <w:jc w:val="both"/>
        <w:rPr>
          <w:i/>
          <w:iCs/>
        </w:rPr>
      </w:pPr>
      <w:r w:rsidRPr="002437D5">
        <w:rPr>
          <w:i/>
          <w:iCs/>
        </w:rPr>
        <w:t>Rakennuspaikan liikennejärjestelyt on suunniteltava niin, että ne eivät aiheuta va</w:t>
      </w:r>
      <w:r w:rsidRPr="002437D5">
        <w:rPr>
          <w:i/>
          <w:iCs/>
        </w:rPr>
        <w:t>a</w:t>
      </w:r>
      <w:r w:rsidRPr="002437D5">
        <w:rPr>
          <w:i/>
          <w:iCs/>
        </w:rPr>
        <w:t>raa tai haittaa asukkaille tai ympäristölle.</w:t>
      </w:r>
    </w:p>
    <w:p w:rsidR="00E75DC2" w:rsidRPr="000B39F5" w:rsidRDefault="00E75DC2" w:rsidP="005906F6">
      <w:pPr>
        <w:pStyle w:val="Leipteksti"/>
        <w:numPr>
          <w:ilvl w:val="0"/>
          <w:numId w:val="12"/>
        </w:numPr>
        <w:ind w:left="1985" w:hanging="567"/>
        <w:jc w:val="both"/>
      </w:pPr>
      <w:r w:rsidRPr="002437D5">
        <w:rPr>
          <w:i/>
          <w:iCs/>
        </w:rPr>
        <w:t>Rakennuspaikalle</w:t>
      </w:r>
      <w:r w:rsidR="00CA4253">
        <w:rPr>
          <w:i/>
          <w:iCs/>
        </w:rPr>
        <w:t xml:space="preserve"> </w:t>
      </w:r>
      <w:r w:rsidR="003E24F9">
        <w:rPr>
          <w:i/>
          <w:iCs/>
        </w:rPr>
        <w:t>asemakaava-alueella</w:t>
      </w:r>
      <w:r w:rsidRPr="002437D5">
        <w:rPr>
          <w:i/>
          <w:iCs/>
        </w:rPr>
        <w:t xml:space="preserve"> saa rakentaa yhden kadulle tai tielle joht</w:t>
      </w:r>
      <w:r w:rsidRPr="002437D5">
        <w:rPr>
          <w:i/>
          <w:iCs/>
        </w:rPr>
        <w:t>a</w:t>
      </w:r>
      <w:r w:rsidRPr="002437D5">
        <w:rPr>
          <w:i/>
          <w:iCs/>
        </w:rPr>
        <w:t>van ajoneuvoliittymän. Rakennusvalvontaviranomainen voi sallia rakennettavaksi useamman ajoneuvoliittymän, mikäli se rakennuspaikan käytön kannalta on peru</w:t>
      </w:r>
      <w:r w:rsidRPr="002437D5">
        <w:rPr>
          <w:i/>
          <w:iCs/>
        </w:rPr>
        <w:t>s</w:t>
      </w:r>
      <w:r w:rsidRPr="002437D5">
        <w:rPr>
          <w:i/>
          <w:iCs/>
        </w:rPr>
        <w:t xml:space="preserve">teltua. </w:t>
      </w:r>
    </w:p>
    <w:p w:rsidR="000B39F5" w:rsidRPr="00F65288" w:rsidRDefault="000B39F5" w:rsidP="005906F6">
      <w:pPr>
        <w:pStyle w:val="Leipteksti"/>
        <w:numPr>
          <w:ilvl w:val="0"/>
          <w:numId w:val="12"/>
        </w:numPr>
        <w:ind w:left="1985" w:hanging="567"/>
        <w:jc w:val="both"/>
      </w:pPr>
      <w:r w:rsidRPr="00204FF1">
        <w:rPr>
          <w:i/>
          <w:iCs/>
        </w:rPr>
        <w:t>Mikäli rakennuspaikalle tarvitaan uusi liittymä yleiseltä tieltä, tulee lupahakemu</w:t>
      </w:r>
      <w:r w:rsidRPr="00204FF1">
        <w:rPr>
          <w:i/>
          <w:iCs/>
        </w:rPr>
        <w:t>k</w:t>
      </w:r>
      <w:r w:rsidRPr="00204FF1">
        <w:rPr>
          <w:i/>
          <w:iCs/>
        </w:rPr>
        <w:t>seen liittää liittymälupa tai tiepitäjän lausunto.</w:t>
      </w:r>
    </w:p>
    <w:p w:rsidR="00F65288" w:rsidRPr="00204FF1" w:rsidRDefault="00F65288" w:rsidP="00F65288">
      <w:pPr>
        <w:pStyle w:val="Leipteksti"/>
        <w:ind w:left="1985"/>
        <w:jc w:val="both"/>
      </w:pPr>
    </w:p>
    <w:p w:rsidR="00E75DC2" w:rsidRDefault="00E75DC2" w:rsidP="00295B74">
      <w:pPr>
        <w:pStyle w:val="Otsikko2"/>
        <w:tabs>
          <w:tab w:val="left" w:pos="1985"/>
        </w:tabs>
        <w:jc w:val="both"/>
      </w:pPr>
      <w:bookmarkStart w:id="16" w:name="_Toc501363906"/>
      <w:r>
        <w:t>Hulevesien ja perustusten kuivatusvesien johtaminen</w:t>
      </w:r>
      <w:bookmarkEnd w:id="16"/>
      <w:r w:rsidR="00374B7C">
        <w:tab/>
      </w:r>
    </w:p>
    <w:p w:rsidR="00E75DC2" w:rsidRDefault="00E75DC2" w:rsidP="000750EE">
      <w:pPr>
        <w:pStyle w:val="Leipteksti"/>
        <w:tabs>
          <w:tab w:val="left" w:pos="1985"/>
        </w:tabs>
        <w:jc w:val="both"/>
      </w:pPr>
    </w:p>
    <w:p w:rsidR="00E75DC2" w:rsidRPr="003E24F9" w:rsidRDefault="00E75DC2" w:rsidP="005906F6">
      <w:pPr>
        <w:pStyle w:val="Leipteksti"/>
        <w:numPr>
          <w:ilvl w:val="3"/>
          <w:numId w:val="22"/>
        </w:numPr>
        <w:ind w:left="1985" w:hanging="567"/>
        <w:jc w:val="both"/>
        <w:rPr>
          <w:i/>
          <w:iCs/>
        </w:rPr>
      </w:pPr>
      <w:r w:rsidRPr="009834F5">
        <w:rPr>
          <w:i/>
          <w:iCs/>
        </w:rPr>
        <w:t>Sade- ja pintavesiä ei saa johtaa vesihuoltolaitoksen jätevesiverkostoon.</w:t>
      </w:r>
    </w:p>
    <w:p w:rsidR="00E75DC2" w:rsidRPr="003E24F9" w:rsidRDefault="00E75DC2" w:rsidP="005906F6">
      <w:pPr>
        <w:pStyle w:val="Leipteksti"/>
        <w:numPr>
          <w:ilvl w:val="3"/>
          <w:numId w:val="22"/>
        </w:numPr>
        <w:ind w:left="1985" w:hanging="567"/>
        <w:jc w:val="both"/>
        <w:rPr>
          <w:i/>
          <w:iCs/>
        </w:rPr>
      </w:pPr>
      <w:r w:rsidRPr="009834F5">
        <w:rPr>
          <w:i/>
          <w:iCs/>
        </w:rPr>
        <w:t>Mikäli kiinteistö ei ole vesihuoltolaitoksen sadevesiverkoston toiminta-alueella on sade- ja pintavedet sekä salaojiin kertyvä vesi</w:t>
      </w:r>
      <w:r>
        <w:rPr>
          <w:i/>
          <w:iCs/>
        </w:rPr>
        <w:t xml:space="preserve"> ensisijaisesti</w:t>
      </w:r>
      <w:r w:rsidRPr="009834F5">
        <w:rPr>
          <w:i/>
          <w:iCs/>
        </w:rPr>
        <w:t xml:space="preserve"> imeytettävä omalla kiinteistöllä tai mahdollisuuksien mukaan johdettava avo-ojajärjestelmään.</w:t>
      </w:r>
    </w:p>
    <w:p w:rsidR="00E75DC2" w:rsidRPr="003E24F9" w:rsidRDefault="00E75DC2" w:rsidP="005906F6">
      <w:pPr>
        <w:pStyle w:val="Leipteksti"/>
        <w:numPr>
          <w:ilvl w:val="3"/>
          <w:numId w:val="22"/>
        </w:numPr>
        <w:ind w:left="1985" w:hanging="567"/>
        <w:jc w:val="both"/>
        <w:rPr>
          <w:i/>
          <w:iCs/>
        </w:rPr>
      </w:pPr>
      <w:r w:rsidRPr="009834F5">
        <w:rPr>
          <w:i/>
          <w:iCs/>
        </w:rPr>
        <w:t>Tontti on muotoiltava siten, että hulevedet eivät valu suoraan tielle, kadulle tai muulle yleiselle alueelle.</w:t>
      </w:r>
    </w:p>
    <w:p w:rsidR="00E75DC2" w:rsidRPr="003E24F9" w:rsidRDefault="00E75DC2" w:rsidP="005906F6">
      <w:pPr>
        <w:pStyle w:val="Leipteksti"/>
        <w:numPr>
          <w:ilvl w:val="3"/>
          <w:numId w:val="22"/>
        </w:numPr>
        <w:ind w:left="1985" w:hanging="567"/>
        <w:jc w:val="both"/>
        <w:rPr>
          <w:i/>
          <w:iCs/>
        </w:rPr>
      </w:pPr>
      <w:r w:rsidRPr="009834F5">
        <w:rPr>
          <w:i/>
          <w:iCs/>
        </w:rPr>
        <w:t>Avo-ojia ei saa täyttää, ellei selvitetä ojan täyttämisen vaikutuksia oman tontin ja naapuritonttien sade- ja pintavesien johtamiselle ja haittojen syntymistä ehkäistä.</w:t>
      </w:r>
    </w:p>
    <w:p w:rsidR="00E75DC2" w:rsidRPr="003E24F9" w:rsidRDefault="00E75DC2" w:rsidP="005906F6">
      <w:pPr>
        <w:pStyle w:val="Leipteksti"/>
        <w:numPr>
          <w:ilvl w:val="3"/>
          <w:numId w:val="22"/>
        </w:numPr>
        <w:ind w:left="1985" w:hanging="567"/>
        <w:jc w:val="both"/>
        <w:rPr>
          <w:i/>
          <w:iCs/>
        </w:rPr>
      </w:pPr>
      <w:r w:rsidRPr="009834F5">
        <w:rPr>
          <w:i/>
          <w:iCs/>
        </w:rPr>
        <w:t>Vesihuoltolaitoksen toiminta-alueen ulkopuolella hulevesien purkupaikka on sijoite</w:t>
      </w:r>
      <w:r w:rsidRPr="009834F5">
        <w:rPr>
          <w:i/>
          <w:iCs/>
        </w:rPr>
        <w:t>t</w:t>
      </w:r>
      <w:r w:rsidRPr="009834F5">
        <w:rPr>
          <w:i/>
          <w:iCs/>
        </w:rPr>
        <w:t>tava omall</w:t>
      </w:r>
      <w:r w:rsidR="000A501E">
        <w:rPr>
          <w:i/>
          <w:iCs/>
        </w:rPr>
        <w:t>e rakennuspaikalle vähintään 5</w:t>
      </w:r>
      <w:r w:rsidRPr="009834F5">
        <w:rPr>
          <w:i/>
          <w:iCs/>
        </w:rPr>
        <w:t xml:space="preserve"> metrin</w:t>
      </w:r>
      <w:r w:rsidR="000A501E">
        <w:rPr>
          <w:i/>
          <w:iCs/>
        </w:rPr>
        <w:t xml:space="preserve"> päähän rajasta ja vähintään 20</w:t>
      </w:r>
      <w:r w:rsidRPr="009834F5">
        <w:rPr>
          <w:i/>
          <w:iCs/>
        </w:rPr>
        <w:t xml:space="preserve"> metrin päähän vesistöstä ja siten, ettei se muutoinkaan haittaa naapuria</w:t>
      </w:r>
      <w:r>
        <w:rPr>
          <w:i/>
          <w:iCs/>
        </w:rPr>
        <w:t xml:space="preserve"> tai jäädy</w:t>
      </w:r>
      <w:r w:rsidRPr="009834F5">
        <w:rPr>
          <w:i/>
          <w:iCs/>
        </w:rPr>
        <w:t>.</w:t>
      </w:r>
    </w:p>
    <w:p w:rsidR="00E75DC2" w:rsidRPr="00991CEF" w:rsidRDefault="00E75DC2" w:rsidP="005906F6">
      <w:pPr>
        <w:pStyle w:val="Leipteksti"/>
        <w:numPr>
          <w:ilvl w:val="3"/>
          <w:numId w:val="22"/>
        </w:numPr>
        <w:ind w:left="1985" w:hanging="567"/>
        <w:jc w:val="both"/>
      </w:pPr>
      <w:r w:rsidRPr="009834F5">
        <w:rPr>
          <w:i/>
          <w:iCs/>
        </w:rPr>
        <w:lastRenderedPageBreak/>
        <w:t>Sade- ja sulamisvedet on johdettava pois rakennuksen vierestä. Rakennusta väli</w:t>
      </w:r>
      <w:r w:rsidRPr="009834F5">
        <w:rPr>
          <w:i/>
          <w:iCs/>
        </w:rPr>
        <w:t>t</w:t>
      </w:r>
      <w:r w:rsidRPr="009834F5">
        <w:rPr>
          <w:i/>
          <w:iCs/>
        </w:rPr>
        <w:t>tömästi ympäröivä maanpinta tontilla tai rakennuspaikalla muotoillaan rakennu</w:t>
      </w:r>
      <w:r w:rsidRPr="009834F5">
        <w:rPr>
          <w:i/>
          <w:iCs/>
        </w:rPr>
        <w:t>k</w:t>
      </w:r>
      <w:r w:rsidRPr="009834F5">
        <w:rPr>
          <w:i/>
          <w:iCs/>
        </w:rPr>
        <w:t>sesta poispäin viettäväksi. Rakennuksen vierustalta kaadon tulee olla riittävä</w:t>
      </w:r>
      <w:r>
        <w:t>.</w:t>
      </w:r>
    </w:p>
    <w:p w:rsidR="00945361" w:rsidRDefault="00945361" w:rsidP="00F65288">
      <w:pPr>
        <w:pStyle w:val="Leipteksti"/>
        <w:tabs>
          <w:tab w:val="left" w:pos="1985"/>
        </w:tabs>
        <w:ind w:left="0"/>
        <w:jc w:val="both"/>
      </w:pPr>
    </w:p>
    <w:p w:rsidR="00E75DC2" w:rsidRPr="00374B7C" w:rsidRDefault="00E75DC2" w:rsidP="005B72D8">
      <w:pPr>
        <w:pStyle w:val="Otsikko2"/>
        <w:tabs>
          <w:tab w:val="left" w:pos="1985"/>
        </w:tabs>
        <w:jc w:val="both"/>
        <w:rPr>
          <w:color w:val="FF0000"/>
        </w:rPr>
      </w:pPr>
      <w:bookmarkStart w:id="17" w:name="_Toc501363907"/>
      <w:r>
        <w:t>Vesihuolto verkostojen ulkopuolisilla alueilla</w:t>
      </w:r>
      <w:bookmarkEnd w:id="17"/>
      <w:r w:rsidR="00374B7C">
        <w:tab/>
      </w:r>
      <w:r w:rsidR="00374B7C">
        <w:tab/>
      </w:r>
      <w:r w:rsidR="00374B7C">
        <w:tab/>
      </w:r>
    </w:p>
    <w:p w:rsidR="00E75DC2" w:rsidRDefault="00E75DC2" w:rsidP="006F4C2C">
      <w:pPr>
        <w:pStyle w:val="Leipteksti"/>
        <w:tabs>
          <w:tab w:val="left" w:pos="1985"/>
        </w:tabs>
        <w:ind w:left="0"/>
        <w:jc w:val="both"/>
      </w:pPr>
    </w:p>
    <w:p w:rsidR="00E75DC2" w:rsidRPr="003E24F9" w:rsidRDefault="00E75DC2" w:rsidP="005906F6">
      <w:pPr>
        <w:pStyle w:val="Leipteksti"/>
        <w:numPr>
          <w:ilvl w:val="0"/>
          <w:numId w:val="23"/>
        </w:numPr>
        <w:ind w:left="1985" w:hanging="606"/>
        <w:jc w:val="both"/>
        <w:rPr>
          <w:i/>
          <w:iCs/>
        </w:rPr>
      </w:pPr>
      <w:r w:rsidRPr="00A509DE">
        <w:rPr>
          <w:i/>
          <w:iCs/>
        </w:rPr>
        <w:t>Kiinteistöä varten tulee olla riittävästi laadultaan soveltuvaa talousvettä. Rakenne</w:t>
      </w:r>
      <w:r w:rsidRPr="00A509DE">
        <w:rPr>
          <w:i/>
          <w:iCs/>
        </w:rPr>
        <w:t>t</w:t>
      </w:r>
      <w:r w:rsidRPr="00A509DE">
        <w:rPr>
          <w:i/>
          <w:iCs/>
        </w:rPr>
        <w:t>taessa kiinteistölle, jota ei ole liitetty vesihuoltolaitoksen vesijohtoon, tulee rakent</w:t>
      </w:r>
      <w:r w:rsidRPr="00A509DE">
        <w:rPr>
          <w:i/>
          <w:iCs/>
        </w:rPr>
        <w:t>a</w:t>
      </w:r>
      <w:r w:rsidRPr="00A509DE">
        <w:rPr>
          <w:i/>
          <w:iCs/>
        </w:rPr>
        <w:t>jan tarvittaessa esittää selvitys talousveden laadusta ja riittävyydestä rakennusl</w:t>
      </w:r>
      <w:r w:rsidRPr="00A509DE">
        <w:rPr>
          <w:i/>
          <w:iCs/>
        </w:rPr>
        <w:t>u</w:t>
      </w:r>
      <w:r w:rsidRPr="00A509DE">
        <w:rPr>
          <w:i/>
          <w:iCs/>
        </w:rPr>
        <w:t>van hakemisen yhteydessä.</w:t>
      </w:r>
    </w:p>
    <w:p w:rsidR="00E75DC2" w:rsidRDefault="00E75DC2" w:rsidP="001A4673">
      <w:pPr>
        <w:pStyle w:val="Otsikko2"/>
      </w:pPr>
      <w:bookmarkStart w:id="18" w:name="_Toc501363908"/>
      <w:r>
        <w:t>Jätehuoltoon liittyvät rakennelmat</w:t>
      </w:r>
      <w:bookmarkEnd w:id="18"/>
      <w:r w:rsidR="00374B7C">
        <w:tab/>
      </w:r>
      <w:r w:rsidR="00374B7C">
        <w:tab/>
      </w:r>
      <w:r w:rsidR="00374B7C">
        <w:tab/>
      </w:r>
      <w:r w:rsidR="00374B7C">
        <w:tab/>
      </w:r>
    </w:p>
    <w:p w:rsidR="00E75DC2" w:rsidRDefault="00E75DC2" w:rsidP="00295B74">
      <w:pPr>
        <w:pStyle w:val="Leipteksti"/>
        <w:ind w:left="0"/>
        <w:jc w:val="both"/>
      </w:pPr>
    </w:p>
    <w:p w:rsidR="0004056A" w:rsidRDefault="0004056A" w:rsidP="005906F6">
      <w:pPr>
        <w:pStyle w:val="Leipteksti"/>
        <w:numPr>
          <w:ilvl w:val="0"/>
          <w:numId w:val="24"/>
        </w:numPr>
        <w:ind w:left="1985" w:hanging="567"/>
        <w:jc w:val="both"/>
        <w:rPr>
          <w:i/>
          <w:iCs/>
        </w:rPr>
      </w:pPr>
      <w:r>
        <w:rPr>
          <w:i/>
          <w:iCs/>
        </w:rPr>
        <w:t xml:space="preserve">Kaikkien kiinteistöjen, joissa syntyy jätettä, on järjestettävä jätehuolto jätelain ja kunnan jätehuoltomääräysten edellyttämällä tavalla. </w:t>
      </w:r>
    </w:p>
    <w:p w:rsidR="0004056A" w:rsidRDefault="0004056A" w:rsidP="005906F6">
      <w:pPr>
        <w:pStyle w:val="Leipteksti"/>
        <w:numPr>
          <w:ilvl w:val="0"/>
          <w:numId w:val="24"/>
        </w:numPr>
        <w:ind w:left="1985" w:hanging="567"/>
        <w:jc w:val="both"/>
        <w:rPr>
          <w:i/>
          <w:iCs/>
        </w:rPr>
      </w:pPr>
      <w:r>
        <w:rPr>
          <w:i/>
          <w:iCs/>
        </w:rPr>
        <w:t>Jätteiden keräilyvälineet on sijoitettava siten, etteivät rumenna ympäristöä tai a</w:t>
      </w:r>
      <w:r>
        <w:rPr>
          <w:i/>
          <w:iCs/>
        </w:rPr>
        <w:t>i</w:t>
      </w:r>
      <w:r>
        <w:rPr>
          <w:i/>
          <w:iCs/>
        </w:rPr>
        <w:t xml:space="preserve">heuta hajuhaittoja tms. haittoja. </w:t>
      </w:r>
      <w:r w:rsidR="002E3BBC">
        <w:rPr>
          <w:i/>
          <w:iCs/>
        </w:rPr>
        <w:t>Jätteiden keräysvälineet tulisi sijoittaa katokseen tai aitaukseen ottaen huomioon tarvittava koko ja käyttötarkoitus. Sijoittamisessa on kiinnitettävä erityistä huomiota paloturvallisuuteen. Jätteen keräysvälineiden säilytyspaikat on lisäksi sijoitettava siten, että niiden tyhjentäminen jäteautolla on mahdollista.</w:t>
      </w:r>
    </w:p>
    <w:p w:rsidR="00F65288" w:rsidRDefault="003E24F9" w:rsidP="003E24F9">
      <w:pPr>
        <w:pStyle w:val="Otsikko2"/>
      </w:pPr>
      <w:bookmarkStart w:id="19" w:name="_Toc501363909"/>
      <w:r>
        <w:t>Jätevesi</w:t>
      </w:r>
      <w:bookmarkEnd w:id="19"/>
      <w:r w:rsidR="002E3BBC">
        <w:tab/>
      </w:r>
      <w:r w:rsidR="00374B7C">
        <w:tab/>
      </w:r>
    </w:p>
    <w:p w:rsidR="003E24F9" w:rsidRDefault="00374B7C" w:rsidP="00F65288">
      <w:pPr>
        <w:pStyle w:val="Otsikko2"/>
        <w:numPr>
          <w:ilvl w:val="0"/>
          <w:numId w:val="0"/>
        </w:numPr>
        <w:ind w:left="576"/>
      </w:pPr>
      <w:r>
        <w:tab/>
      </w:r>
      <w:r>
        <w:tab/>
      </w:r>
      <w:r>
        <w:tab/>
      </w:r>
      <w:r>
        <w:tab/>
      </w:r>
      <w:r>
        <w:rPr>
          <w:color w:val="FF0000"/>
        </w:rPr>
        <w:t xml:space="preserve"> </w:t>
      </w:r>
    </w:p>
    <w:p w:rsidR="002E3BBC" w:rsidRDefault="00FD7CC1" w:rsidP="005906F6">
      <w:pPr>
        <w:pStyle w:val="Leipteksti"/>
        <w:numPr>
          <w:ilvl w:val="0"/>
          <w:numId w:val="61"/>
        </w:numPr>
        <w:ind w:left="1985" w:hanging="567"/>
      </w:pPr>
      <w:r>
        <w:t xml:space="preserve">Jätevedet on </w:t>
      </w:r>
      <w:r w:rsidRPr="00AA3321">
        <w:t>käsiteltävä</w:t>
      </w:r>
      <w:r w:rsidR="005A1A90" w:rsidRPr="00AA3321">
        <w:t xml:space="preserve"> </w:t>
      </w:r>
      <w:r w:rsidR="009A650C" w:rsidRPr="00AA3321">
        <w:t xml:space="preserve">kulloinkin voimassa olevien määräysten mukaisesti </w:t>
      </w:r>
      <w:r w:rsidR="000226BF" w:rsidRPr="00AA3321">
        <w:t>(</w:t>
      </w:r>
      <w:r w:rsidR="005A1A90" w:rsidRPr="00204FF1">
        <w:t>va</w:t>
      </w:r>
      <w:r w:rsidR="005A1A90" w:rsidRPr="00204FF1">
        <w:t>l</w:t>
      </w:r>
      <w:r w:rsidR="005A1A90" w:rsidRPr="00204FF1">
        <w:t>tioneuvoston asetuksen talousjätevesien käsittelystä viemäriverkostojen ulkopuol</w:t>
      </w:r>
      <w:r w:rsidR="005A1A90" w:rsidRPr="00204FF1">
        <w:t>i</w:t>
      </w:r>
      <w:r w:rsidR="005A1A90" w:rsidRPr="00204FF1">
        <w:t>silla alueilla 157/2017</w:t>
      </w:r>
      <w:r w:rsidR="009A650C">
        <w:t>)</w:t>
      </w:r>
      <w:r w:rsidRPr="00204FF1">
        <w:t xml:space="preserve"> </w:t>
      </w:r>
      <w:r w:rsidR="002E3BBC">
        <w:t>sekä kunnan ympäristösuojelumääräysten mukaisesti</w:t>
      </w:r>
      <w:r>
        <w:t xml:space="preserve">. </w:t>
      </w:r>
    </w:p>
    <w:p w:rsidR="002E6DE0" w:rsidRDefault="002E6DE0" w:rsidP="005906F6">
      <w:pPr>
        <w:pStyle w:val="Leipteksti"/>
        <w:numPr>
          <w:ilvl w:val="0"/>
          <w:numId w:val="61"/>
        </w:numPr>
        <w:ind w:left="1985" w:hanging="567"/>
      </w:pPr>
      <w:r w:rsidRPr="002E6DE0">
        <w:t>Kiinteistökohtaisen jätevesijärjestelmän rakentaminen tai muuttaminen vaatii to</w:t>
      </w:r>
      <w:r w:rsidRPr="002E6DE0">
        <w:t>i</w:t>
      </w:r>
      <w:r w:rsidRPr="002E6DE0">
        <w:t>menpideluvan.</w:t>
      </w:r>
    </w:p>
    <w:p w:rsidR="002E6DE0" w:rsidRDefault="002E6DE0" w:rsidP="005906F6">
      <w:pPr>
        <w:pStyle w:val="Leipteksti"/>
        <w:numPr>
          <w:ilvl w:val="0"/>
          <w:numId w:val="61"/>
        </w:numPr>
        <w:ind w:left="1985" w:hanging="567"/>
      </w:pPr>
      <w:r>
        <w:t>Selvitys ja suunnitelmat jätevesien käsittelyjärjestelmästä tulee liittää rakennus- tai toimenpidelupahakemukseen taikka rakentamista koskevaan ilmoitukseen.</w:t>
      </w:r>
    </w:p>
    <w:p w:rsidR="003E24F9" w:rsidRPr="003E24F9" w:rsidRDefault="00FD7CC1" w:rsidP="005906F6">
      <w:pPr>
        <w:pStyle w:val="Leipteksti"/>
        <w:numPr>
          <w:ilvl w:val="0"/>
          <w:numId w:val="61"/>
        </w:numPr>
        <w:ind w:left="1985" w:hanging="567"/>
        <w:jc w:val="both"/>
        <w:rPr>
          <w:i/>
          <w:iCs/>
        </w:rPr>
      </w:pPr>
      <w:r>
        <w:t>Vesi- ja viemärilaitoksen toiminta-alueella kaikkien kiinteistöjen, joissa syntyy jät</w:t>
      </w:r>
      <w:r>
        <w:t>e</w:t>
      </w:r>
      <w:r>
        <w:t>vesiä, tulee kuulua keskitettyyn jätevesien käsittelyjärjestelmään.</w:t>
      </w:r>
    </w:p>
    <w:p w:rsidR="00E75DC2" w:rsidRDefault="00E75DC2" w:rsidP="00C7746B">
      <w:pPr>
        <w:pStyle w:val="Otsikko2"/>
      </w:pPr>
      <w:bookmarkStart w:id="20" w:name="_Toc501363910"/>
      <w:r>
        <w:t>Mainos- tai muut vastaavat laitteet</w:t>
      </w:r>
      <w:bookmarkEnd w:id="20"/>
      <w:r w:rsidR="00374B7C">
        <w:tab/>
      </w:r>
      <w:r w:rsidR="00374B7C">
        <w:tab/>
      </w:r>
      <w:r w:rsidR="00374B7C">
        <w:tab/>
      </w:r>
      <w:r w:rsidR="00374B7C">
        <w:tab/>
      </w:r>
    </w:p>
    <w:p w:rsidR="00E75DC2" w:rsidRDefault="00E75DC2" w:rsidP="00295B74">
      <w:pPr>
        <w:pStyle w:val="Leipteksti"/>
        <w:ind w:left="0"/>
        <w:jc w:val="both"/>
      </w:pPr>
    </w:p>
    <w:p w:rsidR="00E75DC2" w:rsidRDefault="00E75DC2" w:rsidP="005906F6">
      <w:pPr>
        <w:pStyle w:val="Leipteksti"/>
        <w:numPr>
          <w:ilvl w:val="0"/>
          <w:numId w:val="38"/>
        </w:numPr>
        <w:ind w:left="1985" w:hanging="567"/>
        <w:jc w:val="both"/>
        <w:rPr>
          <w:i/>
          <w:iCs/>
        </w:rPr>
      </w:pPr>
      <w:r w:rsidRPr="00C7746B">
        <w:rPr>
          <w:i/>
          <w:iCs/>
        </w:rPr>
        <w:t xml:space="preserve">Laite on kiinnitettävä tukevasti eikä </w:t>
      </w:r>
      <w:r w:rsidR="003E24F9">
        <w:rPr>
          <w:i/>
          <w:iCs/>
        </w:rPr>
        <w:t xml:space="preserve">se saa haitata julkisen </w:t>
      </w:r>
      <w:r w:rsidRPr="00C7746B">
        <w:rPr>
          <w:i/>
          <w:iCs/>
        </w:rPr>
        <w:t>tilan käyttöä eikä olla huomattavasti häiritsevä eikä muodostaa liikuntaestettä. Laitteen muodon, värity</w:t>
      </w:r>
      <w:r w:rsidRPr="00C7746B">
        <w:rPr>
          <w:i/>
          <w:iCs/>
        </w:rPr>
        <w:t>k</w:t>
      </w:r>
      <w:r w:rsidRPr="00C7746B">
        <w:rPr>
          <w:i/>
          <w:iCs/>
        </w:rPr>
        <w:t>sen ja rakenteen on sovelluttava rakennukseen ja ympäristöön. Laitteet on pidett</w:t>
      </w:r>
      <w:r w:rsidRPr="00C7746B">
        <w:rPr>
          <w:i/>
          <w:iCs/>
        </w:rPr>
        <w:t>ä</w:t>
      </w:r>
      <w:r w:rsidRPr="00C7746B">
        <w:rPr>
          <w:i/>
          <w:iCs/>
        </w:rPr>
        <w:t>vä kunnossa ja rikkinäiset on joko korjattava tai poistettava välittömästi.</w:t>
      </w:r>
    </w:p>
    <w:p w:rsidR="00DC5A51" w:rsidRPr="00FD7CC1" w:rsidRDefault="00DC5A51" w:rsidP="005906F6">
      <w:pPr>
        <w:pStyle w:val="Leipteksti"/>
        <w:numPr>
          <w:ilvl w:val="0"/>
          <w:numId w:val="38"/>
        </w:numPr>
        <w:ind w:left="1985" w:hanging="567"/>
        <w:jc w:val="both"/>
        <w:rPr>
          <w:i/>
          <w:iCs/>
        </w:rPr>
      </w:pPr>
      <w:r>
        <w:rPr>
          <w:i/>
          <w:iCs/>
        </w:rPr>
        <w:t>Asemakaava-alueen ulkopuolella lupakäsittelystä sekä asemakaava-alueella olevalla maantie alueella (LT) lupakäsittelystä vastaa tienpitoviranomainen. Mainoslaite on sijoitettava niin, ettei siitä aiheudu haittaa liikenteelle, eikä se saa aiheuttaa rist</w:t>
      </w:r>
      <w:r>
        <w:rPr>
          <w:i/>
          <w:iCs/>
        </w:rPr>
        <w:t>e</w:t>
      </w:r>
      <w:r>
        <w:rPr>
          <w:i/>
          <w:iCs/>
        </w:rPr>
        <w:t>ysalueille näkemäesteitä. Kadun ja muun yleisalueen haltijalla on oikeus poistaa alueeltaan luvattomat kadun käyttöä haittaavat tai vaarantavat laitteet, mainokset ja ulkotulet. Rakennusvalvontaviranomainen voi antaa korjaus- tai poistamiskeh</w:t>
      </w:r>
      <w:r>
        <w:rPr>
          <w:i/>
          <w:iCs/>
        </w:rPr>
        <w:t>o</w:t>
      </w:r>
      <w:r>
        <w:rPr>
          <w:i/>
          <w:iCs/>
        </w:rPr>
        <w:t>tuksen, jos mainostaminen ei täytä yllämainittuja mainostamisen ehtoja.</w:t>
      </w:r>
    </w:p>
    <w:p w:rsidR="00E75DC2" w:rsidRDefault="00E75DC2" w:rsidP="005B72D8">
      <w:pPr>
        <w:pStyle w:val="Otsikko2"/>
        <w:tabs>
          <w:tab w:val="left" w:pos="1985"/>
        </w:tabs>
        <w:jc w:val="both"/>
      </w:pPr>
      <w:bookmarkStart w:id="21" w:name="_Toc501363911"/>
      <w:r>
        <w:t>Osoitemerkintä</w:t>
      </w:r>
      <w:bookmarkEnd w:id="21"/>
      <w:r w:rsidR="00374B7C">
        <w:tab/>
      </w:r>
      <w:r w:rsidR="00374B7C">
        <w:tab/>
      </w:r>
      <w:r w:rsidR="00374B7C">
        <w:tab/>
      </w:r>
      <w:r w:rsidR="00374B7C">
        <w:tab/>
      </w:r>
      <w:r w:rsidR="00374B7C">
        <w:tab/>
      </w:r>
      <w:r w:rsidR="00374B7C">
        <w:tab/>
      </w:r>
    </w:p>
    <w:p w:rsidR="00E75DC2" w:rsidRDefault="00E75DC2" w:rsidP="00295B74">
      <w:pPr>
        <w:pStyle w:val="Leipteksti"/>
        <w:tabs>
          <w:tab w:val="left" w:pos="1985"/>
        </w:tabs>
        <w:ind w:left="0"/>
        <w:jc w:val="both"/>
      </w:pPr>
    </w:p>
    <w:p w:rsidR="00E75DC2" w:rsidRPr="000B1504" w:rsidRDefault="00E75DC2" w:rsidP="005906F6">
      <w:pPr>
        <w:pStyle w:val="Leipteksti"/>
        <w:numPr>
          <w:ilvl w:val="0"/>
          <w:numId w:val="25"/>
        </w:numPr>
        <w:ind w:left="1985" w:hanging="567"/>
        <w:jc w:val="both"/>
        <w:rPr>
          <w:i/>
          <w:iCs/>
        </w:rPr>
      </w:pPr>
      <w:r w:rsidRPr="000B1504">
        <w:rPr>
          <w:i/>
          <w:iCs/>
        </w:rPr>
        <w:t>Rakennukseen on asennettava kadulta tai muulta liikenneväylältä selkeästi havai</w:t>
      </w:r>
      <w:r w:rsidRPr="000B1504">
        <w:rPr>
          <w:i/>
          <w:iCs/>
        </w:rPr>
        <w:t>t</w:t>
      </w:r>
      <w:r w:rsidRPr="000B1504">
        <w:rPr>
          <w:i/>
          <w:iCs/>
        </w:rPr>
        <w:t>tavissa oleva osoitemerkintä</w:t>
      </w:r>
      <w:r>
        <w:rPr>
          <w:i/>
          <w:iCs/>
        </w:rPr>
        <w:t xml:space="preserve"> ja se on pidettävä kunnossa</w:t>
      </w:r>
      <w:r w:rsidRPr="000B1504">
        <w:rPr>
          <w:i/>
          <w:iCs/>
        </w:rPr>
        <w:t>.</w:t>
      </w:r>
    </w:p>
    <w:p w:rsidR="00E75DC2" w:rsidRPr="000B1504" w:rsidRDefault="00E75DC2" w:rsidP="005906F6">
      <w:pPr>
        <w:pStyle w:val="Leipteksti"/>
        <w:numPr>
          <w:ilvl w:val="0"/>
          <w:numId w:val="25"/>
        </w:numPr>
        <w:ind w:left="1985" w:hanging="567"/>
        <w:jc w:val="both"/>
        <w:rPr>
          <w:i/>
          <w:iCs/>
        </w:rPr>
      </w:pPr>
      <w:r w:rsidRPr="000B1504">
        <w:rPr>
          <w:i/>
          <w:iCs/>
        </w:rPr>
        <w:t>Milloin rakennus ei ulotu katuun, muuhun liikenneväylään tai tontin sisäiseen liike</w:t>
      </w:r>
      <w:r w:rsidRPr="000B1504">
        <w:rPr>
          <w:i/>
          <w:iCs/>
        </w:rPr>
        <w:t>n</w:t>
      </w:r>
      <w:r w:rsidRPr="000B1504">
        <w:rPr>
          <w:i/>
          <w:iCs/>
        </w:rPr>
        <w:t>nealueeseen taikka sen välittömään läheisyyteen, osoitenumero tai sen osoittava ohjaus on sijoitettava myös kiinteistölle johtavan ajoväylän alkupäähän.</w:t>
      </w:r>
    </w:p>
    <w:p w:rsidR="00E75DC2" w:rsidRDefault="00E75DC2" w:rsidP="005906F6">
      <w:pPr>
        <w:pStyle w:val="Leipteksti"/>
        <w:numPr>
          <w:ilvl w:val="0"/>
          <w:numId w:val="25"/>
        </w:numPr>
        <w:ind w:left="1985" w:hanging="567"/>
        <w:jc w:val="both"/>
        <w:rPr>
          <w:i/>
          <w:iCs/>
        </w:rPr>
      </w:pPr>
      <w:r w:rsidRPr="000B1504">
        <w:rPr>
          <w:i/>
          <w:iCs/>
        </w:rPr>
        <w:lastRenderedPageBreak/>
        <w:t>Osoitenumeroinnin on oltava toteutettuna viimeistään rakennuksen käyttöönott</w:t>
      </w:r>
      <w:r w:rsidRPr="000B1504">
        <w:rPr>
          <w:i/>
          <w:iCs/>
        </w:rPr>
        <w:t>o</w:t>
      </w:r>
      <w:r w:rsidRPr="000B1504">
        <w:rPr>
          <w:i/>
          <w:iCs/>
        </w:rPr>
        <w:t>tarkastuksessa.</w:t>
      </w:r>
    </w:p>
    <w:p w:rsidR="00FD7CC1" w:rsidRPr="000B1504" w:rsidRDefault="00FD7CC1" w:rsidP="005906F6">
      <w:pPr>
        <w:pStyle w:val="Leipteksti"/>
        <w:numPr>
          <w:ilvl w:val="0"/>
          <w:numId w:val="25"/>
        </w:numPr>
        <w:ind w:left="1985" w:hanging="567"/>
        <w:jc w:val="both"/>
        <w:rPr>
          <w:i/>
          <w:iCs/>
        </w:rPr>
      </w:pPr>
      <w:r>
        <w:rPr>
          <w:i/>
          <w:iCs/>
        </w:rPr>
        <w:t>Yksityisteiden nimikylttien asennuksesta ja kunnossapidosta vastaa kyseisen yks</w:t>
      </w:r>
      <w:r>
        <w:rPr>
          <w:i/>
          <w:iCs/>
        </w:rPr>
        <w:t>i</w:t>
      </w:r>
      <w:r>
        <w:rPr>
          <w:i/>
          <w:iCs/>
        </w:rPr>
        <w:t>tyistien tiekunta tai tien varrella asuvat ja/tai loma-asunnon omistajat yhteisva</w:t>
      </w:r>
      <w:r>
        <w:rPr>
          <w:i/>
          <w:iCs/>
        </w:rPr>
        <w:t>s</w:t>
      </w:r>
      <w:r>
        <w:rPr>
          <w:i/>
          <w:iCs/>
        </w:rPr>
        <w:t>tuullisesti.</w:t>
      </w:r>
    </w:p>
    <w:p w:rsidR="00E75DC2" w:rsidRPr="00774127" w:rsidRDefault="00E75DC2" w:rsidP="00A00268">
      <w:pPr>
        <w:pStyle w:val="Leipteksti"/>
        <w:ind w:left="1985"/>
        <w:jc w:val="both"/>
      </w:pPr>
    </w:p>
    <w:p w:rsidR="00E75DC2" w:rsidRDefault="00E75DC2" w:rsidP="00DB5D17">
      <w:pPr>
        <w:pStyle w:val="Otsikko1"/>
      </w:pPr>
      <w:bookmarkStart w:id="22" w:name="_Toc501363912"/>
      <w:r>
        <w:t>SUUNNITTELUTARVEALUEET</w:t>
      </w:r>
      <w:bookmarkEnd w:id="22"/>
      <w:r w:rsidR="00374B7C">
        <w:tab/>
      </w:r>
      <w:r w:rsidR="00374B7C">
        <w:tab/>
      </w:r>
      <w:r w:rsidR="00374B7C">
        <w:tab/>
      </w:r>
      <w:r w:rsidR="00374B7C">
        <w:tab/>
      </w:r>
    </w:p>
    <w:p w:rsidR="00E75DC2" w:rsidRDefault="00FD7CC1" w:rsidP="005906F6">
      <w:pPr>
        <w:pStyle w:val="Leipteksti"/>
        <w:numPr>
          <w:ilvl w:val="0"/>
          <w:numId w:val="62"/>
        </w:numPr>
        <w:tabs>
          <w:tab w:val="left" w:pos="1985"/>
        </w:tabs>
        <w:ind w:left="1985" w:hanging="567"/>
        <w:jc w:val="both"/>
      </w:pPr>
      <w:r>
        <w:rPr>
          <w:i/>
          <w:iCs/>
        </w:rPr>
        <w:t xml:space="preserve">Kuntien, maankäyttö- ja </w:t>
      </w:r>
      <w:r w:rsidR="00966335">
        <w:rPr>
          <w:i/>
          <w:iCs/>
        </w:rPr>
        <w:t>rakennuslain 16 § mukaiset, suunnittelutarvealu</w:t>
      </w:r>
      <w:r w:rsidR="005A1A90">
        <w:rPr>
          <w:i/>
          <w:iCs/>
        </w:rPr>
        <w:t>eet ov</w:t>
      </w:r>
      <w:r w:rsidR="00131178">
        <w:rPr>
          <w:i/>
          <w:iCs/>
        </w:rPr>
        <w:t xml:space="preserve">at </w:t>
      </w:r>
      <w:r w:rsidR="00966335">
        <w:rPr>
          <w:i/>
          <w:iCs/>
        </w:rPr>
        <w:t>kuntakeskusten asemakaava-alueiden läheisyydessä olevat alueet. Suunnitteluta</w:t>
      </w:r>
      <w:r w:rsidR="00966335">
        <w:rPr>
          <w:i/>
          <w:iCs/>
        </w:rPr>
        <w:t>r</w:t>
      </w:r>
      <w:r w:rsidR="00966335">
        <w:rPr>
          <w:i/>
          <w:iCs/>
        </w:rPr>
        <w:t>vealueella tulee uuden rakennuspaikan koon olla vähintään yksi hehtaari.</w:t>
      </w:r>
    </w:p>
    <w:p w:rsidR="00E75DC2" w:rsidRDefault="00E75DC2" w:rsidP="005B72D8">
      <w:pPr>
        <w:pStyle w:val="Otsikko1"/>
        <w:tabs>
          <w:tab w:val="left" w:pos="1985"/>
        </w:tabs>
        <w:jc w:val="both"/>
      </w:pPr>
      <w:bookmarkStart w:id="23" w:name="_Toc501363913"/>
      <w:r>
        <w:t>RAKENTAMINEN ASEMAKAAVA-ALUEEN ULKOPUOLELLA, MUUT KUIN RANTA-ALUEET</w:t>
      </w:r>
      <w:bookmarkEnd w:id="23"/>
    </w:p>
    <w:p w:rsidR="00E75DC2" w:rsidRDefault="00E75DC2" w:rsidP="005B72D8">
      <w:pPr>
        <w:pStyle w:val="Otsikko2"/>
        <w:tabs>
          <w:tab w:val="left" w:pos="1985"/>
        </w:tabs>
        <w:jc w:val="both"/>
      </w:pPr>
      <w:bookmarkStart w:id="24" w:name="_Toc501363914"/>
      <w:r>
        <w:t>Rakennuspaikka</w:t>
      </w:r>
      <w:bookmarkEnd w:id="24"/>
      <w:r w:rsidR="00374B7C">
        <w:tab/>
      </w:r>
      <w:r w:rsidR="00374B7C">
        <w:tab/>
      </w:r>
      <w:r w:rsidR="00374B7C">
        <w:tab/>
      </w:r>
      <w:r w:rsidR="00374B7C">
        <w:tab/>
      </w:r>
      <w:r w:rsidR="00374B7C">
        <w:tab/>
      </w:r>
    </w:p>
    <w:p w:rsidR="00966335" w:rsidRPr="00562DA9" w:rsidRDefault="00966335" w:rsidP="00983081">
      <w:pPr>
        <w:pStyle w:val="Leipteksti"/>
        <w:ind w:left="1985"/>
        <w:jc w:val="both"/>
        <w:rPr>
          <w:i/>
          <w:iCs/>
        </w:rPr>
      </w:pPr>
    </w:p>
    <w:p w:rsidR="00966335" w:rsidRDefault="00966335" w:rsidP="005906F6">
      <w:pPr>
        <w:pStyle w:val="Leipteksti"/>
        <w:numPr>
          <w:ilvl w:val="0"/>
          <w:numId w:val="26"/>
        </w:numPr>
        <w:ind w:left="1985" w:hanging="567"/>
        <w:jc w:val="both"/>
        <w:rPr>
          <w:i/>
          <w:iCs/>
        </w:rPr>
      </w:pPr>
      <w:r>
        <w:rPr>
          <w:i/>
          <w:iCs/>
        </w:rPr>
        <w:t>Rakennuspaikan tulee asemakaava-alueen ulkopuolella olla tarkoitukseen sovelias, rakentamiseen kelvollinen ja riittävän suuri. Rakennukset on voitava sijoittaa riitt</w:t>
      </w:r>
      <w:r>
        <w:rPr>
          <w:i/>
          <w:iCs/>
        </w:rPr>
        <w:t>ä</w:t>
      </w:r>
      <w:r>
        <w:rPr>
          <w:i/>
          <w:iCs/>
        </w:rPr>
        <w:t>välle etäisyydelle kiinteistöjen rajoista</w:t>
      </w:r>
      <w:r w:rsidR="000D008C">
        <w:rPr>
          <w:i/>
          <w:iCs/>
        </w:rPr>
        <w:t>, yleisistä teistä, naapurin maasta, muista r</w:t>
      </w:r>
      <w:r w:rsidR="000D008C">
        <w:rPr>
          <w:i/>
          <w:iCs/>
        </w:rPr>
        <w:t>a</w:t>
      </w:r>
      <w:r w:rsidR="000D008C">
        <w:rPr>
          <w:i/>
          <w:iCs/>
        </w:rPr>
        <w:t>kennuksista sekä rantaviivasta.</w:t>
      </w:r>
      <w:r w:rsidR="00E93C75">
        <w:rPr>
          <w:i/>
          <w:iCs/>
        </w:rPr>
        <w:t xml:space="preserve"> </w:t>
      </w:r>
      <w:r w:rsidR="000D008C">
        <w:rPr>
          <w:i/>
          <w:iCs/>
        </w:rPr>
        <w:t>(MRL 116)</w:t>
      </w:r>
    </w:p>
    <w:p w:rsidR="0079053F" w:rsidRDefault="0079053F" w:rsidP="005906F6">
      <w:pPr>
        <w:pStyle w:val="Leipteksti"/>
        <w:numPr>
          <w:ilvl w:val="0"/>
          <w:numId w:val="26"/>
        </w:numPr>
        <w:ind w:left="1985" w:hanging="567"/>
        <w:jc w:val="both"/>
        <w:rPr>
          <w:i/>
          <w:iCs/>
        </w:rPr>
      </w:pPr>
      <w:r>
        <w:rPr>
          <w:i/>
          <w:iCs/>
        </w:rPr>
        <w:t>uuden rakennuspaikan on oltava pinta-alaltaan vähintään</w:t>
      </w:r>
    </w:p>
    <w:p w:rsidR="0079053F" w:rsidRDefault="0079053F" w:rsidP="0079053F">
      <w:pPr>
        <w:pStyle w:val="Leipteksti"/>
        <w:ind w:left="1985"/>
        <w:jc w:val="both"/>
        <w:rPr>
          <w:i/>
          <w:iCs/>
        </w:rPr>
      </w:pPr>
      <w:r>
        <w:rPr>
          <w:i/>
          <w:iCs/>
        </w:rPr>
        <w:t>5000 m</w:t>
      </w:r>
      <w:r w:rsidRPr="004F00C1">
        <w:rPr>
          <w:i/>
          <w:iCs/>
          <w:vertAlign w:val="superscript"/>
        </w:rPr>
        <w:t>2</w:t>
      </w:r>
      <w:r>
        <w:rPr>
          <w:i/>
          <w:iCs/>
        </w:rPr>
        <w:t xml:space="preserve"> ympärivuotisessa asuinkäytössä</w:t>
      </w:r>
    </w:p>
    <w:p w:rsidR="0079053F" w:rsidRDefault="0079053F" w:rsidP="0079053F">
      <w:pPr>
        <w:pStyle w:val="Leipteksti"/>
        <w:ind w:left="1985"/>
        <w:jc w:val="both"/>
        <w:rPr>
          <w:i/>
          <w:iCs/>
        </w:rPr>
      </w:pPr>
      <w:r>
        <w:rPr>
          <w:i/>
          <w:iCs/>
        </w:rPr>
        <w:t>3000 m</w:t>
      </w:r>
      <w:r w:rsidRPr="004F00C1">
        <w:rPr>
          <w:i/>
          <w:iCs/>
          <w:vertAlign w:val="superscript"/>
        </w:rPr>
        <w:t>2</w:t>
      </w:r>
      <w:r>
        <w:rPr>
          <w:i/>
          <w:iCs/>
        </w:rPr>
        <w:t xml:space="preserve"> ympärivuotisessa asuinkäytössä, jos kunnallistekniikka käytettävissä</w:t>
      </w:r>
    </w:p>
    <w:p w:rsidR="00EF1667" w:rsidRPr="004B2A21" w:rsidRDefault="000A501E" w:rsidP="00EF1667">
      <w:pPr>
        <w:pStyle w:val="Leipteksti"/>
        <w:ind w:left="1985"/>
        <w:jc w:val="both"/>
        <w:rPr>
          <w:i/>
          <w:iCs/>
          <w:color w:val="4F81BD" w:themeColor="accent1"/>
        </w:rPr>
      </w:pPr>
      <w:r w:rsidRPr="000A501E">
        <w:rPr>
          <w:i/>
          <w:iCs/>
        </w:rPr>
        <w:t>3000 m</w:t>
      </w:r>
      <w:r w:rsidRPr="000A501E">
        <w:rPr>
          <w:i/>
          <w:iCs/>
          <w:vertAlign w:val="superscript"/>
        </w:rPr>
        <w:t>2</w:t>
      </w:r>
      <w:r w:rsidRPr="000A501E">
        <w:rPr>
          <w:i/>
          <w:iCs/>
        </w:rPr>
        <w:t xml:space="preserve"> loma-asuntokäytössä</w:t>
      </w:r>
      <w:r w:rsidR="00EF1667">
        <w:rPr>
          <w:i/>
          <w:iCs/>
        </w:rPr>
        <w:t xml:space="preserve"> </w:t>
      </w:r>
    </w:p>
    <w:p w:rsidR="0079053F" w:rsidRDefault="00B65FE0" w:rsidP="00945361">
      <w:pPr>
        <w:pStyle w:val="Leipteksti"/>
        <w:ind w:left="681" w:firstLine="1304"/>
        <w:jc w:val="both"/>
        <w:rPr>
          <w:i/>
          <w:iCs/>
          <w:color w:val="FF0000"/>
        </w:rPr>
      </w:pPr>
      <w:r>
        <w:rPr>
          <w:i/>
          <w:iCs/>
        </w:rPr>
        <w:t>5</w:t>
      </w:r>
      <w:r w:rsidR="0079053F" w:rsidRPr="00BC7134">
        <w:rPr>
          <w:i/>
          <w:iCs/>
        </w:rPr>
        <w:t>000 m</w:t>
      </w:r>
      <w:r w:rsidR="0079053F" w:rsidRPr="00BC7134">
        <w:rPr>
          <w:i/>
          <w:iCs/>
          <w:vertAlign w:val="superscript"/>
        </w:rPr>
        <w:t>2</w:t>
      </w:r>
      <w:r w:rsidR="0079053F" w:rsidRPr="00BC7134">
        <w:rPr>
          <w:i/>
          <w:iCs/>
        </w:rPr>
        <w:t xml:space="preserve"> suunnittelutarvealueella</w:t>
      </w:r>
      <w:r w:rsidR="00BC7134">
        <w:rPr>
          <w:i/>
          <w:iCs/>
          <w:color w:val="FF0000"/>
        </w:rPr>
        <w:t xml:space="preserve"> </w:t>
      </w:r>
    </w:p>
    <w:p w:rsidR="00E75DC2" w:rsidRPr="00966335" w:rsidRDefault="00E75DC2" w:rsidP="005906F6">
      <w:pPr>
        <w:pStyle w:val="Leipteksti"/>
        <w:numPr>
          <w:ilvl w:val="0"/>
          <w:numId w:val="26"/>
        </w:numPr>
        <w:ind w:left="1985" w:hanging="567"/>
        <w:jc w:val="both"/>
        <w:rPr>
          <w:i/>
          <w:iCs/>
        </w:rPr>
      </w:pPr>
      <w:r w:rsidRPr="00562DA9">
        <w:rPr>
          <w:i/>
          <w:iCs/>
        </w:rPr>
        <w:t>Tämän pykälän määräyksiä ei sovelleta alueella, jolla on voimassa rakennuskielto asemakaavan laatimista varten.</w:t>
      </w:r>
    </w:p>
    <w:p w:rsidR="00E75DC2" w:rsidRDefault="00E75DC2" w:rsidP="005906F6">
      <w:pPr>
        <w:pStyle w:val="Leipteksti"/>
        <w:numPr>
          <w:ilvl w:val="0"/>
          <w:numId w:val="28"/>
        </w:numPr>
        <w:ind w:left="1985" w:hanging="567"/>
        <w:jc w:val="both"/>
        <w:rPr>
          <w:i/>
          <w:iCs/>
        </w:rPr>
      </w:pPr>
      <w:r w:rsidRPr="003745B0">
        <w:rPr>
          <w:i/>
          <w:iCs/>
        </w:rPr>
        <w:t>Rakennuspaikan, jolla pidetään hevosia, tulee olla tarkoitukseen riittävän suuri. Pi</w:t>
      </w:r>
      <w:r w:rsidRPr="003745B0">
        <w:rPr>
          <w:i/>
          <w:iCs/>
        </w:rPr>
        <w:t>n</w:t>
      </w:r>
      <w:r w:rsidR="000D008C">
        <w:rPr>
          <w:i/>
          <w:iCs/>
        </w:rPr>
        <w:t>ta-alan tulisi olla vähintään 1,0</w:t>
      </w:r>
      <w:r w:rsidRPr="003745B0">
        <w:rPr>
          <w:i/>
          <w:iCs/>
        </w:rPr>
        <w:t xml:space="preserve"> hehtaari </w:t>
      </w:r>
      <w:r w:rsidR="000D008C">
        <w:rPr>
          <w:i/>
          <w:iCs/>
        </w:rPr>
        <w:t>ensimmäistä hevosta kohti ja 0,5</w:t>
      </w:r>
      <w:r w:rsidRPr="003745B0">
        <w:rPr>
          <w:i/>
          <w:iCs/>
        </w:rPr>
        <w:t xml:space="preserve"> hehtaaria lisää kutakin seuraavaa hevosta kohden. Rakennuspaikalla tulee voida osoittaa rii</w:t>
      </w:r>
      <w:r w:rsidRPr="003745B0">
        <w:rPr>
          <w:i/>
          <w:iCs/>
        </w:rPr>
        <w:t>t</w:t>
      </w:r>
      <w:r w:rsidRPr="003745B0">
        <w:rPr>
          <w:i/>
          <w:iCs/>
        </w:rPr>
        <w:t>tävät ulkotarhat ja/tai laitumet</w:t>
      </w:r>
      <w:r>
        <w:rPr>
          <w:i/>
          <w:iCs/>
        </w:rPr>
        <w:t>.</w:t>
      </w:r>
    </w:p>
    <w:p w:rsidR="0079053F" w:rsidRDefault="0079053F" w:rsidP="005906F6">
      <w:pPr>
        <w:pStyle w:val="Leipteksti"/>
        <w:numPr>
          <w:ilvl w:val="0"/>
          <w:numId w:val="28"/>
        </w:numPr>
        <w:ind w:left="1985" w:hanging="567"/>
        <w:jc w:val="both"/>
        <w:rPr>
          <w:i/>
          <w:iCs/>
        </w:rPr>
      </w:pPr>
      <w:r>
        <w:rPr>
          <w:i/>
          <w:iCs/>
        </w:rPr>
        <w:t>Uudestaan rakentaminen, peruskorjaus ja vähäinen lisärakentaminen saadaan su</w:t>
      </w:r>
      <w:r>
        <w:rPr>
          <w:i/>
          <w:iCs/>
        </w:rPr>
        <w:t>o</w:t>
      </w:r>
      <w:r>
        <w:rPr>
          <w:i/>
          <w:iCs/>
        </w:rPr>
        <w:t>rittaa sen estämättä, mitä edellä tässä pykälässä on määrätty, jos rakennuspaik</w:t>
      </w:r>
      <w:r w:rsidR="00783C83">
        <w:rPr>
          <w:i/>
          <w:iCs/>
        </w:rPr>
        <w:t>ka pysyy samana ja täyttää MRL:n</w:t>
      </w:r>
      <w:r>
        <w:rPr>
          <w:i/>
          <w:iCs/>
        </w:rPr>
        <w:t xml:space="preserve"> 116 §:n edellyttämät vaatimukset.</w:t>
      </w:r>
    </w:p>
    <w:p w:rsidR="0079053F" w:rsidRPr="0079053F" w:rsidRDefault="00B31E18" w:rsidP="005906F6">
      <w:pPr>
        <w:pStyle w:val="Leipteksti"/>
        <w:numPr>
          <w:ilvl w:val="0"/>
          <w:numId w:val="28"/>
        </w:numPr>
        <w:ind w:left="1985" w:hanging="567"/>
        <w:jc w:val="both"/>
        <w:rPr>
          <w:i/>
          <w:iCs/>
        </w:rPr>
      </w:pPr>
      <w:r>
        <w:rPr>
          <w:i/>
          <w:iCs/>
        </w:rPr>
        <w:t>Saari, jonka pinta-ala on alle 1 ha, ei pääsääntöisesti muodosta rakennuspaikkaa.</w:t>
      </w:r>
    </w:p>
    <w:p w:rsidR="0079053F" w:rsidRPr="003745B0" w:rsidRDefault="0079053F" w:rsidP="005906F6">
      <w:pPr>
        <w:pStyle w:val="Leipteksti"/>
        <w:numPr>
          <w:ilvl w:val="0"/>
          <w:numId w:val="28"/>
        </w:numPr>
        <w:ind w:left="1985" w:hanging="567"/>
        <w:jc w:val="both"/>
        <w:rPr>
          <w:i/>
          <w:iCs/>
        </w:rPr>
      </w:pPr>
      <w:r>
        <w:rPr>
          <w:i/>
          <w:iCs/>
        </w:rPr>
        <w:t>Mikäli rakennuspaikka on maanmittaustoimituksella muodostettu ennen tämän r</w:t>
      </w:r>
      <w:r>
        <w:rPr>
          <w:i/>
          <w:iCs/>
        </w:rPr>
        <w:t>a</w:t>
      </w:r>
      <w:r>
        <w:rPr>
          <w:i/>
          <w:iCs/>
        </w:rPr>
        <w:t>kennusjärjestyksen voimaan tuloa, on rakennuspaikan vähimmäiskokoa tutkittava tuolloin voimassa olleiden määräysten mukaan.</w:t>
      </w:r>
    </w:p>
    <w:p w:rsidR="00E75DC2" w:rsidRPr="00C03D47" w:rsidRDefault="00EF13CD" w:rsidP="005B72D8">
      <w:pPr>
        <w:pStyle w:val="Leipteksti"/>
        <w:tabs>
          <w:tab w:val="left" w:pos="1985"/>
        </w:tabs>
        <w:jc w:val="both"/>
      </w:pPr>
      <w:r>
        <w:tab/>
      </w:r>
    </w:p>
    <w:p w:rsidR="00E75DC2" w:rsidRDefault="00E75DC2" w:rsidP="00295B74">
      <w:pPr>
        <w:pStyle w:val="Otsikko2"/>
        <w:tabs>
          <w:tab w:val="left" w:pos="1985"/>
        </w:tabs>
        <w:ind w:left="1304"/>
        <w:jc w:val="both"/>
      </w:pPr>
      <w:bookmarkStart w:id="25" w:name="_Toc501363915"/>
      <w:r>
        <w:t>Rakentamisen määrä</w:t>
      </w:r>
      <w:bookmarkEnd w:id="25"/>
      <w:r w:rsidR="00374B7C">
        <w:tab/>
      </w:r>
      <w:r w:rsidR="00374B7C">
        <w:tab/>
      </w:r>
      <w:r w:rsidR="00374B7C">
        <w:tab/>
      </w:r>
      <w:r w:rsidR="00374B7C">
        <w:tab/>
      </w:r>
    </w:p>
    <w:p w:rsidR="00295B74" w:rsidRPr="00295B74" w:rsidRDefault="00295B74" w:rsidP="00295B74">
      <w:pPr>
        <w:pStyle w:val="Leipteksti"/>
      </w:pPr>
    </w:p>
    <w:p w:rsidR="00E75DC2" w:rsidRPr="003745B0" w:rsidRDefault="00E75DC2" w:rsidP="005906F6">
      <w:pPr>
        <w:pStyle w:val="Leipteksti"/>
        <w:numPr>
          <w:ilvl w:val="0"/>
          <w:numId w:val="29"/>
        </w:numPr>
        <w:ind w:left="1843" w:hanging="425"/>
        <w:jc w:val="both"/>
        <w:rPr>
          <w:i/>
          <w:iCs/>
        </w:rPr>
      </w:pPr>
      <w:r w:rsidRPr="003745B0">
        <w:rPr>
          <w:i/>
          <w:iCs/>
        </w:rPr>
        <w:t xml:space="preserve">Rakennuspaikalle saa rakentaa yhden </w:t>
      </w:r>
      <w:r w:rsidR="00CB6237">
        <w:rPr>
          <w:i/>
          <w:iCs/>
        </w:rPr>
        <w:t>loma- tai</w:t>
      </w:r>
      <w:r w:rsidRPr="003745B0">
        <w:rPr>
          <w:i/>
          <w:iCs/>
        </w:rPr>
        <w:t xml:space="preserve"> asuinrakennuksen.  Rakennuspaikalle saa lisäksi rakentaa s</w:t>
      </w:r>
      <w:r w:rsidR="004B187E">
        <w:rPr>
          <w:i/>
          <w:iCs/>
        </w:rPr>
        <w:t>en käyttötarkoitukseen liittyviä</w:t>
      </w:r>
      <w:r w:rsidRPr="003745B0">
        <w:rPr>
          <w:i/>
          <w:iCs/>
        </w:rPr>
        <w:t xml:space="preserve"> talousraken</w:t>
      </w:r>
      <w:r w:rsidR="00CB6237">
        <w:rPr>
          <w:i/>
          <w:iCs/>
        </w:rPr>
        <w:t>nuksia</w:t>
      </w:r>
      <w:r w:rsidR="006C3120">
        <w:rPr>
          <w:i/>
          <w:iCs/>
        </w:rPr>
        <w:t xml:space="preserve"> </w:t>
      </w:r>
      <w:r w:rsidR="004B187E">
        <w:rPr>
          <w:i/>
          <w:iCs/>
        </w:rPr>
        <w:t>sekä viera</w:t>
      </w:r>
      <w:r w:rsidR="004B187E">
        <w:rPr>
          <w:i/>
          <w:iCs/>
        </w:rPr>
        <w:t>s</w:t>
      </w:r>
      <w:r w:rsidR="004B187E">
        <w:rPr>
          <w:i/>
          <w:iCs/>
        </w:rPr>
        <w:t>majan</w:t>
      </w:r>
      <w:r w:rsidRPr="003745B0">
        <w:rPr>
          <w:i/>
          <w:iCs/>
        </w:rPr>
        <w:t>.</w:t>
      </w:r>
      <w:r w:rsidR="006C3120">
        <w:rPr>
          <w:i/>
          <w:iCs/>
        </w:rPr>
        <w:t xml:space="preserve"> Rakennuspaikalle</w:t>
      </w:r>
      <w:r w:rsidR="00204FF1">
        <w:rPr>
          <w:i/>
          <w:iCs/>
        </w:rPr>
        <w:t xml:space="preserve"> saa rakentaa talousrakennuksia</w:t>
      </w:r>
      <w:r w:rsidR="006C3120">
        <w:rPr>
          <w:i/>
          <w:iCs/>
        </w:rPr>
        <w:t xml:space="preserve"> enintään 4 rakennusta, el</w:t>
      </w:r>
      <w:r w:rsidR="006C3120">
        <w:rPr>
          <w:i/>
          <w:iCs/>
        </w:rPr>
        <w:t>l</w:t>
      </w:r>
      <w:r w:rsidR="006C3120">
        <w:rPr>
          <w:i/>
          <w:iCs/>
        </w:rPr>
        <w:t>ei erityisestä syystä muuta johdu.</w:t>
      </w:r>
    </w:p>
    <w:p w:rsidR="00D91662" w:rsidRDefault="004B187E" w:rsidP="005906F6">
      <w:pPr>
        <w:pStyle w:val="Leipteksti"/>
        <w:numPr>
          <w:ilvl w:val="0"/>
          <w:numId w:val="29"/>
        </w:numPr>
        <w:ind w:left="1843" w:hanging="425"/>
        <w:jc w:val="both"/>
        <w:rPr>
          <w:i/>
          <w:iCs/>
        </w:rPr>
      </w:pPr>
      <w:r w:rsidRPr="00783C83">
        <w:rPr>
          <w:i/>
          <w:iCs/>
        </w:rPr>
        <w:t>Rakennusoikeus yleensä 10 % rakennuspaikan pinta-alasta, kuitenkin enintään 1000 k-m2. Rakennuspaikalla sallittu kerrosala saa olla enintään 250 m2 + 5 % rakennu</w:t>
      </w:r>
      <w:r w:rsidRPr="00783C83">
        <w:rPr>
          <w:i/>
          <w:iCs/>
        </w:rPr>
        <w:t>s</w:t>
      </w:r>
      <w:r w:rsidR="00783C83">
        <w:rPr>
          <w:i/>
          <w:iCs/>
        </w:rPr>
        <w:t>paikan alasta.</w:t>
      </w:r>
    </w:p>
    <w:p w:rsidR="00D91662" w:rsidRPr="00D91662" w:rsidRDefault="00D91662" w:rsidP="005906F6">
      <w:pPr>
        <w:pStyle w:val="Leipteksti"/>
        <w:numPr>
          <w:ilvl w:val="0"/>
          <w:numId w:val="29"/>
        </w:numPr>
        <w:ind w:left="1843" w:hanging="425"/>
        <w:jc w:val="both"/>
        <w:rPr>
          <w:i/>
          <w:iCs/>
        </w:rPr>
      </w:pPr>
      <w:r w:rsidRPr="00D91662">
        <w:rPr>
          <w:i/>
          <w:iCs/>
        </w:rPr>
        <w:t>Vierasmajan rakentaminen on sallittua jos rakennuspaikan koko on riittävän suuri yli 4000 m2. Vierasmajassa sallittuja tiloja ovat oleskelutilat, makuutilat, keittiö, WC ja pesutilat. Vierasmajassa voi olla tulisija. Vierasmajassa ei saa olla saunaa. Vierasm</w:t>
      </w:r>
      <w:r w:rsidRPr="00D91662">
        <w:rPr>
          <w:i/>
          <w:iCs/>
        </w:rPr>
        <w:t>a</w:t>
      </w:r>
      <w:r w:rsidRPr="00D91662">
        <w:rPr>
          <w:i/>
          <w:iCs/>
        </w:rPr>
        <w:lastRenderedPageBreak/>
        <w:t>jan suurin sallittu pinta-ala on 40 k-m2. Vierasmaja on rakennuspaikalla olevan pä</w:t>
      </w:r>
      <w:r w:rsidRPr="00D91662">
        <w:rPr>
          <w:i/>
          <w:iCs/>
        </w:rPr>
        <w:t>ä</w:t>
      </w:r>
      <w:r w:rsidRPr="00D91662">
        <w:rPr>
          <w:i/>
          <w:iCs/>
        </w:rPr>
        <w:t>rakennuksen talousrakennus eikä se saa muodostaa uutta rakennuspaikkaa.</w:t>
      </w:r>
    </w:p>
    <w:p w:rsidR="00783C83" w:rsidRDefault="00E75DC2" w:rsidP="005906F6">
      <w:pPr>
        <w:pStyle w:val="Leipteksti"/>
        <w:numPr>
          <w:ilvl w:val="0"/>
          <w:numId w:val="29"/>
        </w:numPr>
        <w:ind w:left="1843" w:hanging="425"/>
        <w:jc w:val="both"/>
        <w:rPr>
          <w:i/>
          <w:iCs/>
        </w:rPr>
      </w:pPr>
      <w:r w:rsidRPr="00783C83">
        <w:rPr>
          <w:i/>
          <w:iCs/>
        </w:rPr>
        <w:t>Rakennuksen pääasiallisen käyttötarkoituksen mukaisia tiloja voidaan sijoittaa myös maanpinnan alapuolelle tai ullakolle, mikäli se ottaen huomioon rakennus ja käytt</w:t>
      </w:r>
      <w:r w:rsidRPr="00783C83">
        <w:rPr>
          <w:i/>
          <w:iCs/>
        </w:rPr>
        <w:t>ö</w:t>
      </w:r>
      <w:r w:rsidRPr="00783C83">
        <w:rPr>
          <w:i/>
          <w:iCs/>
        </w:rPr>
        <w:t>tarkoitus sekä soveltuminen rakennettuun ympäristöön on mahdollista.</w:t>
      </w:r>
    </w:p>
    <w:p w:rsidR="00783C83" w:rsidRDefault="00E75DC2" w:rsidP="005906F6">
      <w:pPr>
        <w:pStyle w:val="Leipteksti"/>
        <w:numPr>
          <w:ilvl w:val="0"/>
          <w:numId w:val="29"/>
        </w:numPr>
        <w:ind w:left="1843" w:hanging="425"/>
        <w:jc w:val="both"/>
        <w:rPr>
          <w:i/>
          <w:iCs/>
        </w:rPr>
      </w:pPr>
      <w:r w:rsidRPr="00783C83">
        <w:rPr>
          <w:i/>
          <w:iCs/>
        </w:rPr>
        <w:t>Sen estämättä mitä edellä tässä rakennusjärjestyksessä on rakennusten tai asunt</w:t>
      </w:r>
      <w:r w:rsidRPr="00783C83">
        <w:rPr>
          <w:i/>
          <w:iCs/>
        </w:rPr>
        <w:t>o</w:t>
      </w:r>
      <w:r w:rsidRPr="00783C83">
        <w:rPr>
          <w:i/>
          <w:iCs/>
        </w:rPr>
        <w:t xml:space="preserve">jen lukumäärästä määrätty, rakennusvalvontaviranomainen voi antaa luvan rakentaa maatalouskäytössä olevan maatilan talouskeskuksen yhteyteen siihen sopeutuvia </w:t>
      </w:r>
      <w:r w:rsidR="006C3120" w:rsidRPr="00783C83">
        <w:rPr>
          <w:i/>
          <w:iCs/>
        </w:rPr>
        <w:t xml:space="preserve">tuotanto- ja </w:t>
      </w:r>
      <w:r w:rsidRPr="00783C83">
        <w:rPr>
          <w:i/>
          <w:iCs/>
        </w:rPr>
        <w:t>maatilamatkailua palvelevia rakennuksia.</w:t>
      </w:r>
    </w:p>
    <w:p w:rsidR="00783C83" w:rsidRDefault="00E75DC2" w:rsidP="005906F6">
      <w:pPr>
        <w:pStyle w:val="Leipteksti"/>
        <w:numPr>
          <w:ilvl w:val="0"/>
          <w:numId w:val="29"/>
        </w:numPr>
        <w:ind w:left="1843" w:hanging="425"/>
        <w:jc w:val="both"/>
        <w:rPr>
          <w:i/>
          <w:iCs/>
        </w:rPr>
      </w:pPr>
      <w:r w:rsidRPr="00783C83">
        <w:rPr>
          <w:i/>
          <w:iCs/>
        </w:rPr>
        <w:t>Sen estämättä mitä edellä tässä rakennusjärjestyksessä on rakennuspaikan asuinr</w:t>
      </w:r>
      <w:r w:rsidRPr="00783C83">
        <w:rPr>
          <w:i/>
          <w:iCs/>
        </w:rPr>
        <w:t>a</w:t>
      </w:r>
      <w:r w:rsidRPr="00783C83">
        <w:rPr>
          <w:i/>
          <w:iCs/>
        </w:rPr>
        <w:t xml:space="preserve">kennusten lukumäärästä säädetty, rakennusvalvontaviranomainen voi antaa luvan rakentaa toisen yksiasuntoisen sukupolvenvaihdosta palvelevan asuinrakennuksen. </w:t>
      </w:r>
    </w:p>
    <w:p w:rsidR="00F9725C" w:rsidRPr="00783C83" w:rsidRDefault="00F9725C" w:rsidP="005906F6">
      <w:pPr>
        <w:pStyle w:val="Leipteksti"/>
        <w:numPr>
          <w:ilvl w:val="0"/>
          <w:numId w:val="29"/>
        </w:numPr>
        <w:ind w:left="1843" w:hanging="425"/>
        <w:jc w:val="both"/>
        <w:rPr>
          <w:i/>
          <w:iCs/>
        </w:rPr>
      </w:pPr>
      <w:r w:rsidRPr="00783C83">
        <w:rPr>
          <w:i/>
          <w:iCs/>
        </w:rPr>
        <w:t>Lupapäätöksessä voidaan sallia rakennusten pääasiallisen käyttötarkoituksen mukai</w:t>
      </w:r>
      <w:r w:rsidRPr="00783C83">
        <w:rPr>
          <w:i/>
          <w:iCs/>
        </w:rPr>
        <w:t>s</w:t>
      </w:r>
      <w:r w:rsidRPr="00783C83">
        <w:rPr>
          <w:i/>
          <w:iCs/>
        </w:rPr>
        <w:t>ten tilojen sijoittaminen maanpinnan alapuolelle tai ullakon tasolle, mikäli se ottaen huomioon rakennus ja sen käyttötarkoitus sekä soveltuminen rakennettuun ympäri</w:t>
      </w:r>
      <w:r w:rsidRPr="00783C83">
        <w:rPr>
          <w:i/>
          <w:iCs/>
        </w:rPr>
        <w:t>s</w:t>
      </w:r>
      <w:r w:rsidRPr="00783C83">
        <w:rPr>
          <w:i/>
          <w:iCs/>
        </w:rPr>
        <w:t>töön on mahdollista.</w:t>
      </w:r>
    </w:p>
    <w:p w:rsidR="00E75DC2" w:rsidRPr="00983432" w:rsidRDefault="00E75DC2" w:rsidP="00A0559E">
      <w:pPr>
        <w:pStyle w:val="Leipteksti"/>
        <w:ind w:left="1985"/>
        <w:jc w:val="both"/>
        <w:rPr>
          <w:i/>
          <w:iCs/>
        </w:rPr>
      </w:pPr>
    </w:p>
    <w:p w:rsidR="00E75DC2" w:rsidRPr="00374B7C" w:rsidRDefault="00E75DC2" w:rsidP="00295B74">
      <w:pPr>
        <w:pStyle w:val="Otsikko2"/>
        <w:tabs>
          <w:tab w:val="left" w:pos="1985"/>
        </w:tabs>
        <w:jc w:val="both"/>
        <w:rPr>
          <w:color w:val="FF0000"/>
        </w:rPr>
      </w:pPr>
      <w:bookmarkStart w:id="26" w:name="_Toc501363916"/>
      <w:r>
        <w:t>Rakennusten ja rakennelmien sijoittuminen</w:t>
      </w:r>
      <w:bookmarkEnd w:id="26"/>
      <w:r w:rsidR="00374B7C">
        <w:tab/>
      </w:r>
      <w:r w:rsidR="00374B7C">
        <w:tab/>
      </w:r>
      <w:r w:rsidR="00374B7C">
        <w:tab/>
      </w:r>
    </w:p>
    <w:p w:rsidR="00E75DC2" w:rsidRDefault="00E75DC2" w:rsidP="005B72D8">
      <w:pPr>
        <w:pStyle w:val="Leipteksti"/>
        <w:tabs>
          <w:tab w:val="left" w:pos="1985"/>
        </w:tabs>
        <w:ind w:left="2608" w:hanging="1304"/>
        <w:jc w:val="both"/>
      </w:pPr>
    </w:p>
    <w:p w:rsidR="00E75DC2" w:rsidRDefault="00950661" w:rsidP="005906F6">
      <w:pPr>
        <w:pStyle w:val="Leipteksti"/>
        <w:numPr>
          <w:ilvl w:val="2"/>
          <w:numId w:val="27"/>
        </w:numPr>
        <w:ind w:left="1985" w:hanging="567"/>
        <w:jc w:val="both"/>
        <w:rPr>
          <w:i/>
          <w:iCs/>
        </w:rPr>
      </w:pPr>
      <w:r>
        <w:rPr>
          <w:i/>
          <w:iCs/>
        </w:rPr>
        <w:t>Milloin</w:t>
      </w:r>
      <w:r w:rsidR="00FD4512">
        <w:rPr>
          <w:i/>
          <w:iCs/>
        </w:rPr>
        <w:t xml:space="preserve"> asemakaava-alueella ei ole määrätty rakennusalaa, rakennusten etäisyys rakennuspaikan rajasta tulee olla vähintään 4 metriä. Muilla alueilla tulee rakennu</w:t>
      </w:r>
      <w:r w:rsidR="00FD4512">
        <w:rPr>
          <w:i/>
          <w:iCs/>
        </w:rPr>
        <w:t>s</w:t>
      </w:r>
      <w:r w:rsidR="00FD4512">
        <w:rPr>
          <w:i/>
          <w:iCs/>
        </w:rPr>
        <w:t>ten etäisyys rakennuspaikan rajasta olla vähintään 5 metriä ja toisen omistamalla tai hallitsemalla maalla olevasta rakennuksesta vähintään 10 metriä.</w:t>
      </w:r>
    </w:p>
    <w:p w:rsidR="00FD4512" w:rsidRDefault="00FD4512" w:rsidP="005906F6">
      <w:pPr>
        <w:pStyle w:val="Leipteksti"/>
        <w:numPr>
          <w:ilvl w:val="2"/>
          <w:numId w:val="27"/>
        </w:numPr>
        <w:ind w:left="1985" w:hanging="567"/>
        <w:jc w:val="both"/>
        <w:rPr>
          <w:i/>
          <w:iCs/>
        </w:rPr>
      </w:pPr>
      <w:r>
        <w:rPr>
          <w:i/>
          <w:iCs/>
        </w:rPr>
        <w:t>Palovaarallista rakennusta (esim. savusauna)</w:t>
      </w:r>
      <w:r w:rsidR="00806D7C">
        <w:rPr>
          <w:i/>
          <w:iCs/>
        </w:rPr>
        <w:t xml:space="preserve"> </w:t>
      </w:r>
      <w:r>
        <w:rPr>
          <w:i/>
          <w:iCs/>
        </w:rPr>
        <w:t>ei saa sijoittaa 15 metriä lähemmäksi toisen</w:t>
      </w:r>
      <w:r w:rsidR="00806D7C">
        <w:rPr>
          <w:i/>
          <w:iCs/>
        </w:rPr>
        <w:t xml:space="preserve"> omistamaa </w:t>
      </w:r>
      <w:r w:rsidR="00204FF1">
        <w:rPr>
          <w:i/>
          <w:iCs/>
        </w:rPr>
        <w:t xml:space="preserve">tai </w:t>
      </w:r>
      <w:r w:rsidR="00806D7C">
        <w:rPr>
          <w:i/>
          <w:iCs/>
        </w:rPr>
        <w:t>hallitsemaa maata eikä 20 metriä lähemmäksi rakennusta, j</w:t>
      </w:r>
      <w:r w:rsidR="00806D7C">
        <w:rPr>
          <w:i/>
          <w:iCs/>
        </w:rPr>
        <w:t>o</w:t>
      </w:r>
      <w:r w:rsidR="00806D7C">
        <w:rPr>
          <w:i/>
          <w:iCs/>
        </w:rPr>
        <w:t>ka on toisen omistamalla tai hallitsemalla maalla.</w:t>
      </w:r>
    </w:p>
    <w:p w:rsidR="00E75DC2" w:rsidRPr="008B221D" w:rsidRDefault="00E75DC2" w:rsidP="005906F6">
      <w:pPr>
        <w:pStyle w:val="Leipteksti"/>
        <w:numPr>
          <w:ilvl w:val="2"/>
          <w:numId w:val="27"/>
        </w:numPr>
        <w:ind w:left="1985" w:hanging="567"/>
        <w:jc w:val="both"/>
        <w:rPr>
          <w:i/>
          <w:iCs/>
        </w:rPr>
      </w:pPr>
      <w:r w:rsidRPr="008B221D">
        <w:rPr>
          <w:i/>
          <w:iCs/>
        </w:rPr>
        <w:t>Rakennelmien etäisyyden naapurin rajasta tulee olla</w:t>
      </w:r>
      <w:r>
        <w:rPr>
          <w:i/>
          <w:iCs/>
        </w:rPr>
        <w:t xml:space="preserve"> rakennelman oman korkeuden verran kuitenkin</w:t>
      </w:r>
      <w:r w:rsidR="00F9725C">
        <w:rPr>
          <w:i/>
          <w:iCs/>
        </w:rPr>
        <w:t xml:space="preserve"> vähintään 5</w:t>
      </w:r>
      <w:r w:rsidRPr="008B221D">
        <w:rPr>
          <w:i/>
          <w:iCs/>
        </w:rPr>
        <w:t xml:space="preserve"> m.</w:t>
      </w:r>
    </w:p>
    <w:p w:rsidR="00E75DC2" w:rsidRDefault="00E75DC2" w:rsidP="005906F6">
      <w:pPr>
        <w:pStyle w:val="Leipteksti"/>
        <w:numPr>
          <w:ilvl w:val="3"/>
          <w:numId w:val="27"/>
        </w:numPr>
        <w:ind w:left="1985" w:hanging="567"/>
        <w:jc w:val="both"/>
        <w:rPr>
          <w:i/>
          <w:iCs/>
        </w:rPr>
      </w:pPr>
      <w:r w:rsidRPr="008B221D">
        <w:rPr>
          <w:i/>
          <w:iCs/>
        </w:rPr>
        <w:t>Rakennushankkeeseen ryhtyvän tulee selvittää vaadittavat varoetäisyydet sähk</w:t>
      </w:r>
      <w:r w:rsidRPr="008B221D">
        <w:rPr>
          <w:i/>
          <w:iCs/>
        </w:rPr>
        <w:t>ö</w:t>
      </w:r>
      <w:r w:rsidRPr="008B221D">
        <w:rPr>
          <w:i/>
          <w:iCs/>
        </w:rPr>
        <w:t>verkkojen ilmajohtoihin johdon haltijalta. Johdot ja etäisyydet johtoihin on esitett</w:t>
      </w:r>
      <w:r w:rsidRPr="008B221D">
        <w:rPr>
          <w:i/>
          <w:iCs/>
        </w:rPr>
        <w:t>ä</w:t>
      </w:r>
      <w:r w:rsidRPr="008B221D">
        <w:rPr>
          <w:i/>
          <w:iCs/>
        </w:rPr>
        <w:t>vä rakennussuunnitelmissa.</w:t>
      </w:r>
    </w:p>
    <w:p w:rsidR="00F9725C" w:rsidRDefault="00F9725C" w:rsidP="005906F6">
      <w:pPr>
        <w:pStyle w:val="Leipteksti"/>
        <w:numPr>
          <w:ilvl w:val="3"/>
          <w:numId w:val="27"/>
        </w:numPr>
        <w:ind w:left="1985" w:hanging="567"/>
        <w:jc w:val="both"/>
        <w:rPr>
          <w:i/>
          <w:iCs/>
        </w:rPr>
      </w:pPr>
      <w:r>
        <w:rPr>
          <w:i/>
          <w:iCs/>
        </w:rPr>
        <w:t>Rakennuksen etäisyyden tulee olla ympäristömelua aiheuttavasta kohteesta sella</w:t>
      </w:r>
      <w:r>
        <w:rPr>
          <w:i/>
          <w:iCs/>
        </w:rPr>
        <w:t>i</w:t>
      </w:r>
      <w:r>
        <w:rPr>
          <w:i/>
          <w:iCs/>
        </w:rPr>
        <w:t>nen että rakennuksessa tai sen läheisyydessä mahdollisuus työskennellä ja levätä hyväksyttävissä olosuhteissa.</w:t>
      </w:r>
    </w:p>
    <w:p w:rsidR="00F9725C" w:rsidRDefault="006244FF" w:rsidP="005906F6">
      <w:pPr>
        <w:pStyle w:val="Leipteksti"/>
        <w:numPr>
          <w:ilvl w:val="3"/>
          <w:numId w:val="27"/>
        </w:numPr>
        <w:ind w:left="1985" w:hanging="567"/>
        <w:jc w:val="both"/>
        <w:rPr>
          <w:i/>
          <w:iCs/>
        </w:rPr>
      </w:pPr>
      <w:r>
        <w:rPr>
          <w:i/>
          <w:iCs/>
        </w:rPr>
        <w:t>Uutta rakennuspaikkaa ei saa muodostaa siten, että etäisyys lähimmästä asuinr</w:t>
      </w:r>
      <w:r>
        <w:rPr>
          <w:i/>
          <w:iCs/>
        </w:rPr>
        <w:t>a</w:t>
      </w:r>
      <w:r>
        <w:rPr>
          <w:i/>
          <w:iCs/>
        </w:rPr>
        <w:t>kennuksesta maantien</w:t>
      </w:r>
      <w:r w:rsidR="009F028A">
        <w:rPr>
          <w:i/>
          <w:iCs/>
        </w:rPr>
        <w:t xml:space="preserve"> tai paikallistien</w:t>
      </w:r>
      <w:r>
        <w:rPr>
          <w:i/>
          <w:iCs/>
        </w:rPr>
        <w:t xml:space="preserve"> keskilinjaan olisi</w:t>
      </w:r>
      <w:r w:rsidRPr="00C57AB2">
        <w:rPr>
          <w:i/>
          <w:iCs/>
        </w:rPr>
        <w:t xml:space="preserve"> alle </w:t>
      </w:r>
      <w:r w:rsidR="009F028A" w:rsidRPr="00204FF1">
        <w:rPr>
          <w:i/>
          <w:iCs/>
        </w:rPr>
        <w:t>3</w:t>
      </w:r>
      <w:r w:rsidRPr="00204FF1">
        <w:rPr>
          <w:i/>
          <w:iCs/>
        </w:rPr>
        <w:t>0 metriä.</w:t>
      </w:r>
      <w:r w:rsidR="009F028A" w:rsidRPr="00204FF1">
        <w:rPr>
          <w:i/>
          <w:iCs/>
        </w:rPr>
        <w:t xml:space="preserve"> Maanteiden 434,435,436 ja 438 varrelle rakennettavien asuinrakennusten etäisyys on oltava vähintään 50 metriä tien keskilinjasta</w:t>
      </w:r>
      <w:r w:rsidR="009F028A">
        <w:rPr>
          <w:i/>
          <w:iCs/>
        </w:rPr>
        <w:t>. Muiden r</w:t>
      </w:r>
      <w:r>
        <w:rPr>
          <w:i/>
          <w:iCs/>
        </w:rPr>
        <w:t>akennusten vähimmäisetäisyys on 20 metriä maantien keskilinjasta ja yksityistie tienalueen reunasta 5 metriä.</w:t>
      </w:r>
    </w:p>
    <w:p w:rsidR="00AB793C" w:rsidRDefault="00AB793C" w:rsidP="00AB793C">
      <w:pPr>
        <w:pStyle w:val="Leipteksti"/>
        <w:ind w:left="1985"/>
        <w:jc w:val="both"/>
        <w:rPr>
          <w:i/>
          <w:iCs/>
        </w:rPr>
      </w:pPr>
    </w:p>
    <w:p w:rsidR="00E75DC2" w:rsidRPr="00442C23" w:rsidRDefault="00E75DC2" w:rsidP="005B72D8">
      <w:pPr>
        <w:pStyle w:val="Otsikko1"/>
        <w:tabs>
          <w:tab w:val="left" w:pos="1985"/>
        </w:tabs>
        <w:jc w:val="both"/>
        <w:rPr>
          <w:rFonts w:cs="Times New Roman"/>
        </w:rPr>
      </w:pPr>
      <w:bookmarkStart w:id="27" w:name="_Toc501363917"/>
      <w:r>
        <w:t>RAKENTAMINEN RANTA-ALUEELLA</w:t>
      </w:r>
      <w:bookmarkEnd w:id="27"/>
    </w:p>
    <w:p w:rsidR="00BA1496" w:rsidRDefault="00E75DC2" w:rsidP="00BA1496">
      <w:pPr>
        <w:pStyle w:val="Otsikko2"/>
        <w:tabs>
          <w:tab w:val="left" w:pos="1985"/>
        </w:tabs>
        <w:jc w:val="both"/>
      </w:pPr>
      <w:bookmarkStart w:id="28" w:name="_Toc501363918"/>
      <w:r>
        <w:t>Rakennuspaikka</w:t>
      </w:r>
      <w:bookmarkEnd w:id="28"/>
      <w:r w:rsidR="00374B7C">
        <w:tab/>
      </w:r>
      <w:r w:rsidR="00374B7C">
        <w:tab/>
      </w:r>
      <w:r w:rsidR="00374B7C">
        <w:tab/>
      </w:r>
      <w:r w:rsidR="00374B7C">
        <w:tab/>
      </w:r>
      <w:r w:rsidR="00374B7C">
        <w:tab/>
      </w:r>
    </w:p>
    <w:p w:rsidR="00BA1496" w:rsidRDefault="00BA1496" w:rsidP="00BA1496">
      <w:pPr>
        <w:pStyle w:val="Otsikko2"/>
        <w:numPr>
          <w:ilvl w:val="0"/>
          <w:numId w:val="0"/>
        </w:numPr>
        <w:tabs>
          <w:tab w:val="left" w:pos="1985"/>
        </w:tabs>
        <w:ind w:left="1985"/>
        <w:jc w:val="both"/>
      </w:pPr>
    </w:p>
    <w:p w:rsidR="00BA1496" w:rsidRPr="00293C30" w:rsidRDefault="00E75DC2" w:rsidP="005906F6">
      <w:pPr>
        <w:pStyle w:val="Luettelokappale"/>
        <w:numPr>
          <w:ilvl w:val="0"/>
          <w:numId w:val="60"/>
        </w:numPr>
        <w:ind w:left="1985" w:hanging="709"/>
        <w:rPr>
          <w:i/>
          <w:iCs/>
        </w:rPr>
      </w:pPr>
      <w:r w:rsidRPr="00BA1496">
        <w:rPr>
          <w:i/>
          <w:iCs/>
        </w:rPr>
        <w:t>Rantaan rajoittuvan pysyvän asumisen rakennuspaikan pinta-alan tulee olla vähi</w:t>
      </w:r>
      <w:r w:rsidRPr="00BA1496">
        <w:rPr>
          <w:i/>
          <w:iCs/>
        </w:rPr>
        <w:t>n</w:t>
      </w:r>
      <w:r w:rsidR="00A45EF8" w:rsidRPr="00BA1496">
        <w:rPr>
          <w:i/>
          <w:iCs/>
        </w:rPr>
        <w:t>tään 5000</w:t>
      </w:r>
      <w:r w:rsidRPr="00BA1496">
        <w:rPr>
          <w:i/>
          <w:iCs/>
        </w:rPr>
        <w:t xml:space="preserve"> m² ja loma-asunnon rakenn</w:t>
      </w:r>
      <w:r w:rsidR="00A45EF8" w:rsidRPr="00BA1496">
        <w:rPr>
          <w:i/>
          <w:iCs/>
        </w:rPr>
        <w:t>uspaikan pinta-alan vähintään 3000</w:t>
      </w:r>
      <w:r w:rsidRPr="00BA1496">
        <w:rPr>
          <w:i/>
          <w:iCs/>
        </w:rPr>
        <w:t xml:space="preserve"> m².</w:t>
      </w:r>
      <w:r w:rsidR="00BA1496" w:rsidRPr="00293C30">
        <w:rPr>
          <w:i/>
          <w:iCs/>
        </w:rPr>
        <w:t xml:space="preserve"> </w:t>
      </w:r>
    </w:p>
    <w:p w:rsidR="00BA1496" w:rsidRPr="00293C30" w:rsidRDefault="00BA1496" w:rsidP="00293C30">
      <w:pPr>
        <w:pStyle w:val="Luettelokappale"/>
        <w:ind w:left="1985"/>
        <w:rPr>
          <w:i/>
          <w:iCs/>
        </w:rPr>
      </w:pPr>
    </w:p>
    <w:p w:rsidR="00BA1496" w:rsidRPr="00A96721" w:rsidRDefault="00BA1496" w:rsidP="005906F6">
      <w:pPr>
        <w:pStyle w:val="Luettelokappale"/>
        <w:numPr>
          <w:ilvl w:val="0"/>
          <w:numId w:val="60"/>
        </w:numPr>
        <w:ind w:left="1985" w:hanging="709"/>
        <w:rPr>
          <w:i/>
          <w:iCs/>
        </w:rPr>
      </w:pPr>
      <w:r w:rsidRPr="00A96721">
        <w:rPr>
          <w:i/>
          <w:iCs/>
        </w:rPr>
        <w:t>Rakennuspaikalla tulee rantavyöhykkeen kasvillisuus pääosin säilyttää ja vain ha</w:t>
      </w:r>
      <w:r w:rsidRPr="00A96721">
        <w:rPr>
          <w:i/>
          <w:iCs/>
        </w:rPr>
        <w:t>r</w:t>
      </w:r>
      <w:r w:rsidRPr="00A96721">
        <w:rPr>
          <w:i/>
          <w:iCs/>
        </w:rPr>
        <w:t>ventaminen on sallittua. Suojapuuston puuttuessa voi rakennusvalvontaviranoma</w:t>
      </w:r>
      <w:r w:rsidRPr="00A96721">
        <w:rPr>
          <w:i/>
          <w:iCs/>
        </w:rPr>
        <w:t>i</w:t>
      </w:r>
      <w:r w:rsidRPr="00A96721">
        <w:rPr>
          <w:i/>
          <w:iCs/>
        </w:rPr>
        <w:t>nen määrätä kasvillisuutta istutettavaksi rakennusten ja rannan väliin joko luvassa tai katselmuspöytäkirjassa.</w:t>
      </w:r>
    </w:p>
    <w:p w:rsidR="00F55839" w:rsidRPr="009217EE" w:rsidRDefault="00F55839" w:rsidP="00F55839">
      <w:pPr>
        <w:ind w:left="1985"/>
        <w:rPr>
          <w:i/>
          <w:iCs/>
        </w:rPr>
      </w:pPr>
    </w:p>
    <w:p w:rsidR="00E75DC2" w:rsidRPr="009217EE" w:rsidRDefault="00E75DC2" w:rsidP="005906F6">
      <w:pPr>
        <w:pStyle w:val="Leipteksti"/>
        <w:numPr>
          <w:ilvl w:val="3"/>
          <w:numId w:val="27"/>
        </w:numPr>
        <w:ind w:left="1985" w:hanging="709"/>
        <w:jc w:val="both"/>
        <w:rPr>
          <w:i/>
          <w:iCs/>
        </w:rPr>
      </w:pPr>
      <w:r w:rsidRPr="009217EE">
        <w:rPr>
          <w:i/>
          <w:iCs/>
        </w:rPr>
        <w:t>Vesistön rannalla olevan rakennuspaikan vesistöön tai vesijättöalueeseen rajoitt</w:t>
      </w:r>
      <w:r w:rsidRPr="009217EE">
        <w:rPr>
          <w:i/>
          <w:iCs/>
        </w:rPr>
        <w:t>u</w:t>
      </w:r>
      <w:r w:rsidRPr="009217EE">
        <w:rPr>
          <w:i/>
          <w:iCs/>
        </w:rPr>
        <w:t xml:space="preserve">van rajan </w:t>
      </w:r>
      <w:r w:rsidR="00A45EF8">
        <w:rPr>
          <w:i/>
          <w:iCs/>
        </w:rPr>
        <w:t>pituuden tulee olla vähintään 50</w:t>
      </w:r>
      <w:r w:rsidRPr="009217EE">
        <w:rPr>
          <w:i/>
          <w:iCs/>
        </w:rPr>
        <w:t xml:space="preserve"> metriä.  </w:t>
      </w:r>
    </w:p>
    <w:p w:rsidR="00E75DC2" w:rsidRPr="0068555D" w:rsidRDefault="00E75DC2" w:rsidP="005906F6">
      <w:pPr>
        <w:pStyle w:val="Leipteksti"/>
        <w:numPr>
          <w:ilvl w:val="3"/>
          <w:numId w:val="27"/>
        </w:numPr>
        <w:ind w:left="1985" w:hanging="709"/>
        <w:jc w:val="both"/>
        <w:rPr>
          <w:i/>
          <w:iCs/>
        </w:rPr>
      </w:pPr>
      <w:r w:rsidRPr="0068555D">
        <w:rPr>
          <w:i/>
          <w:iCs/>
        </w:rPr>
        <w:lastRenderedPageBreak/>
        <w:t>Rakennettaessa saareen tul</w:t>
      </w:r>
      <w:r w:rsidR="00A45EF8">
        <w:rPr>
          <w:i/>
          <w:iCs/>
        </w:rPr>
        <w:t>ee pinta-alan olla vähintään</w:t>
      </w:r>
      <w:r w:rsidR="00F55839">
        <w:rPr>
          <w:i/>
          <w:iCs/>
        </w:rPr>
        <w:t xml:space="preserve"> 1 ha</w:t>
      </w:r>
      <w:r w:rsidRPr="0068555D">
        <w:rPr>
          <w:i/>
          <w:iCs/>
        </w:rPr>
        <w:t>. Saaren muodon tulee olla sellainen, että etäisyysvaatimukset rantaviivasta täyttyvät.</w:t>
      </w:r>
    </w:p>
    <w:p w:rsidR="00063C2E" w:rsidRDefault="00C9036B" w:rsidP="005906F6">
      <w:pPr>
        <w:pStyle w:val="Leipteksti"/>
        <w:numPr>
          <w:ilvl w:val="3"/>
          <w:numId w:val="27"/>
        </w:numPr>
        <w:ind w:left="1985" w:hanging="709"/>
        <w:jc w:val="both"/>
        <w:rPr>
          <w:i/>
          <w:iCs/>
        </w:rPr>
      </w:pPr>
      <w:r>
        <w:rPr>
          <w:i/>
          <w:iCs/>
        </w:rPr>
        <w:t>Rakennuspaikan tulee sijainniltaan, muodoltaan, maasto-olosuhteiltaan ja maap</w:t>
      </w:r>
      <w:r>
        <w:rPr>
          <w:i/>
          <w:iCs/>
        </w:rPr>
        <w:t>e</w:t>
      </w:r>
      <w:r>
        <w:rPr>
          <w:i/>
          <w:iCs/>
        </w:rPr>
        <w:t>rältään sekä maisemallisesti tarkoitukseen sovelias sekä pinta-alaltaan rakennuksen käyttötarkoitukseen riittävä.</w:t>
      </w:r>
    </w:p>
    <w:p w:rsidR="009E7407" w:rsidRPr="009E7407" w:rsidRDefault="00C9036B" w:rsidP="005906F6">
      <w:pPr>
        <w:pStyle w:val="Leipteksti"/>
        <w:numPr>
          <w:ilvl w:val="3"/>
          <w:numId w:val="27"/>
        </w:numPr>
        <w:ind w:left="1985" w:hanging="709"/>
        <w:jc w:val="both"/>
        <w:rPr>
          <w:i/>
          <w:iCs/>
        </w:rPr>
      </w:pPr>
      <w:r w:rsidRPr="009E7407">
        <w:rPr>
          <w:i/>
          <w:iCs/>
        </w:rPr>
        <w:t>Rakennuspaikan muodon, koon ja korkeusaseman tulee olla sellainen, että rake</w:t>
      </w:r>
      <w:r w:rsidRPr="009E7407">
        <w:rPr>
          <w:i/>
          <w:iCs/>
        </w:rPr>
        <w:t>n</w:t>
      </w:r>
      <w:r w:rsidRPr="009E7407">
        <w:rPr>
          <w:i/>
          <w:iCs/>
        </w:rPr>
        <w:t>nukset voidaan sijoittaa alueelle, jolla ei ole sortuma- tai tulvavaaraa.</w:t>
      </w:r>
    </w:p>
    <w:p w:rsidR="00063C2E" w:rsidRPr="00AA3321" w:rsidRDefault="00063C2E" w:rsidP="005906F6">
      <w:pPr>
        <w:pStyle w:val="Leipteksti"/>
        <w:numPr>
          <w:ilvl w:val="3"/>
          <w:numId w:val="27"/>
        </w:numPr>
        <w:ind w:left="1985" w:hanging="709"/>
        <w:jc w:val="both"/>
        <w:rPr>
          <w:i/>
          <w:iCs/>
        </w:rPr>
      </w:pPr>
      <w:r w:rsidRPr="00AA3321">
        <w:t xml:space="preserve"> </w:t>
      </w:r>
      <w:r w:rsidRPr="00AA3321">
        <w:rPr>
          <w:i/>
          <w:iCs/>
        </w:rPr>
        <w:t>Mikäli rakennuspaikka on maanmittaustoimituksella muodostettu ennen tämän r</w:t>
      </w:r>
      <w:r w:rsidRPr="00AA3321">
        <w:rPr>
          <w:i/>
          <w:iCs/>
        </w:rPr>
        <w:t>a</w:t>
      </w:r>
      <w:r w:rsidRPr="00AA3321">
        <w:rPr>
          <w:i/>
          <w:iCs/>
        </w:rPr>
        <w:t>kennusjärjestyksen voimaan tuloa, on rakennuspaikan vähimmäiskokoa</w:t>
      </w:r>
      <w:r w:rsidR="009E7407" w:rsidRPr="00AA3321">
        <w:rPr>
          <w:i/>
          <w:iCs/>
        </w:rPr>
        <w:t xml:space="preserve"> ja rantavi</w:t>
      </w:r>
      <w:r w:rsidR="009E7407" w:rsidRPr="00AA3321">
        <w:rPr>
          <w:i/>
          <w:iCs/>
        </w:rPr>
        <w:t>i</w:t>
      </w:r>
      <w:r w:rsidR="009E7407" w:rsidRPr="00AA3321">
        <w:rPr>
          <w:i/>
          <w:iCs/>
        </w:rPr>
        <w:t>vanpituutta</w:t>
      </w:r>
      <w:r w:rsidRPr="00AA3321">
        <w:rPr>
          <w:i/>
          <w:iCs/>
        </w:rPr>
        <w:t xml:space="preserve"> tutkittava tuolloin voimassa olleiden määräysten mukaan.</w:t>
      </w:r>
    </w:p>
    <w:p w:rsidR="00E75DC2" w:rsidRDefault="00E75DC2" w:rsidP="005B72D8">
      <w:pPr>
        <w:pStyle w:val="Otsikko2"/>
        <w:tabs>
          <w:tab w:val="left" w:pos="1985"/>
        </w:tabs>
        <w:jc w:val="both"/>
      </w:pPr>
      <w:bookmarkStart w:id="29" w:name="_Toc501363919"/>
      <w:r>
        <w:t>Rakentamisen määrä</w:t>
      </w:r>
      <w:bookmarkEnd w:id="29"/>
      <w:r w:rsidR="00374B7C">
        <w:tab/>
      </w:r>
      <w:r w:rsidR="00374B7C">
        <w:tab/>
      </w:r>
      <w:r w:rsidR="00374B7C">
        <w:tab/>
      </w:r>
      <w:r w:rsidR="00374B7C">
        <w:tab/>
      </w:r>
      <w:r w:rsidR="00374B7C">
        <w:tab/>
      </w:r>
    </w:p>
    <w:p w:rsidR="00E75DC2" w:rsidRDefault="00470514" w:rsidP="00295B74">
      <w:pPr>
        <w:pStyle w:val="Leipteksti"/>
        <w:tabs>
          <w:tab w:val="left" w:pos="1985"/>
        </w:tabs>
        <w:ind w:left="0"/>
        <w:jc w:val="both"/>
      </w:pPr>
      <w:r>
        <w:tab/>
      </w:r>
    </w:p>
    <w:p w:rsidR="00470514" w:rsidRPr="004B2A21" w:rsidRDefault="00470514" w:rsidP="005906F6">
      <w:pPr>
        <w:pStyle w:val="Leipteksti"/>
        <w:numPr>
          <w:ilvl w:val="0"/>
          <w:numId w:val="59"/>
        </w:numPr>
        <w:tabs>
          <w:tab w:val="left" w:pos="1985"/>
        </w:tabs>
        <w:ind w:left="1985" w:hanging="567"/>
        <w:jc w:val="both"/>
        <w:rPr>
          <w:color w:val="4F81BD" w:themeColor="accent1"/>
        </w:rPr>
      </w:pPr>
      <w:r>
        <w:t>Rantavyöhykkeellä ja ranta-alueella loma-asuntokäyttöön tarkoitetun rakennuspa</w:t>
      </w:r>
      <w:r>
        <w:t>i</w:t>
      </w:r>
      <w:r>
        <w:t>kan yhteenlaskettu rakennusoikeus saa olla enintään 120 m2 + 3 % rakennuspa</w:t>
      </w:r>
      <w:r>
        <w:t>i</w:t>
      </w:r>
      <w:r>
        <w:t xml:space="preserve">kan alasta, kuitenkin enintään </w:t>
      </w:r>
      <w:r w:rsidRPr="00EC1A4F">
        <w:t xml:space="preserve">200 k-m2 </w:t>
      </w:r>
      <w:r>
        <w:t>ja kerrosten lukumäärä enintään II</w:t>
      </w:r>
    </w:p>
    <w:p w:rsidR="00EC1A4F" w:rsidRPr="00EC1A4F" w:rsidRDefault="00470514" w:rsidP="005906F6">
      <w:pPr>
        <w:pStyle w:val="Leipteksti"/>
        <w:numPr>
          <w:ilvl w:val="2"/>
          <w:numId w:val="30"/>
        </w:numPr>
        <w:tabs>
          <w:tab w:val="left" w:pos="1985"/>
        </w:tabs>
        <w:ind w:left="1985" w:hanging="567"/>
        <w:jc w:val="both"/>
        <w:rPr>
          <w:i/>
          <w:iCs/>
        </w:rPr>
      </w:pPr>
      <w:r>
        <w:t>Ranta-alueella ja rantavyöhykkeellä ympärivuotiseen asuinkäyttöön tarkoitetun r</w:t>
      </w:r>
      <w:r w:rsidR="00A96721">
        <w:t>a</w:t>
      </w:r>
      <w:r>
        <w:t xml:space="preserve">kennuspaikan yhteenlaskettu rakennusoikeus saa olla enintään </w:t>
      </w:r>
      <w:r w:rsidRPr="00EC1A4F">
        <w:t>300 k-m2.</w:t>
      </w:r>
      <w:r w:rsidR="00040E10" w:rsidRPr="00EC1A4F">
        <w:rPr>
          <w:color w:val="FF0000"/>
        </w:rPr>
        <w:t xml:space="preserve"> </w:t>
      </w:r>
    </w:p>
    <w:p w:rsidR="00470514" w:rsidRPr="00EC1A4F" w:rsidRDefault="00356154" w:rsidP="005906F6">
      <w:pPr>
        <w:pStyle w:val="Leipteksti"/>
        <w:numPr>
          <w:ilvl w:val="2"/>
          <w:numId w:val="30"/>
        </w:numPr>
        <w:tabs>
          <w:tab w:val="left" w:pos="1985"/>
        </w:tabs>
        <w:ind w:left="1985" w:hanging="567"/>
        <w:jc w:val="both"/>
        <w:rPr>
          <w:i/>
          <w:iCs/>
        </w:rPr>
      </w:pPr>
      <w:r w:rsidRPr="00EC1A4F">
        <w:rPr>
          <w:i/>
          <w:iCs/>
        </w:rPr>
        <w:t>Ranta-alueella olevalle rakennuspaikalle saa rakentaa enintään yhden yksiasunto</w:t>
      </w:r>
      <w:r w:rsidRPr="00EC1A4F">
        <w:rPr>
          <w:i/>
          <w:iCs/>
        </w:rPr>
        <w:t>i</w:t>
      </w:r>
      <w:r w:rsidRPr="00EC1A4F">
        <w:rPr>
          <w:i/>
          <w:iCs/>
        </w:rPr>
        <w:t>sen enintään kaksikerroksisen asuinrakennuksen tai loma-asunnon. Lisäks</w:t>
      </w:r>
      <w:r w:rsidR="00F55839" w:rsidRPr="00EC1A4F">
        <w:rPr>
          <w:i/>
          <w:iCs/>
        </w:rPr>
        <w:t>i saa</w:t>
      </w:r>
      <w:r w:rsidR="00806D7C" w:rsidRPr="00EC1A4F">
        <w:rPr>
          <w:i/>
          <w:iCs/>
        </w:rPr>
        <w:t xml:space="preserve"> r</w:t>
      </w:r>
      <w:r w:rsidR="00806D7C" w:rsidRPr="00EC1A4F">
        <w:rPr>
          <w:i/>
          <w:iCs/>
        </w:rPr>
        <w:t>a</w:t>
      </w:r>
      <w:r w:rsidR="00806D7C" w:rsidRPr="00EC1A4F">
        <w:rPr>
          <w:i/>
          <w:iCs/>
        </w:rPr>
        <w:t>ken</w:t>
      </w:r>
      <w:r w:rsidRPr="00EC1A4F">
        <w:rPr>
          <w:i/>
          <w:iCs/>
        </w:rPr>
        <w:t xml:space="preserve">taa </w:t>
      </w:r>
      <w:r w:rsidR="00E93C75" w:rsidRPr="00EC1A4F">
        <w:rPr>
          <w:i/>
          <w:iCs/>
        </w:rPr>
        <w:t>rak</w:t>
      </w:r>
      <w:r w:rsidRPr="00EC1A4F">
        <w:rPr>
          <w:i/>
          <w:iCs/>
        </w:rPr>
        <w:t>ennuspaikan</w:t>
      </w:r>
      <w:r w:rsidR="00806D7C" w:rsidRPr="00EC1A4F">
        <w:rPr>
          <w:i/>
          <w:iCs/>
        </w:rPr>
        <w:t xml:space="preserve"> käyttötarkoitukseen liittyviä talousrakennuksia enintään</w:t>
      </w:r>
      <w:r w:rsidR="00C9036B" w:rsidRPr="00EC1A4F">
        <w:rPr>
          <w:i/>
          <w:iCs/>
        </w:rPr>
        <w:t xml:space="preserve"> </w:t>
      </w:r>
      <w:r w:rsidR="00806D7C" w:rsidRPr="00EC1A4F">
        <w:rPr>
          <w:i/>
          <w:iCs/>
        </w:rPr>
        <w:t>4 rakennusta, ellei erityisestä syystä muuta johdu.</w:t>
      </w:r>
      <w:r w:rsidRPr="00EC1A4F">
        <w:rPr>
          <w:i/>
          <w:iCs/>
        </w:rPr>
        <w:t xml:space="preserve"> Kaikkien rakennusten tulee sijaita samassa pihapiirissä.</w:t>
      </w:r>
    </w:p>
    <w:p w:rsidR="00BA1496" w:rsidRPr="00E93C75" w:rsidRDefault="00356154" w:rsidP="005906F6">
      <w:pPr>
        <w:pStyle w:val="Leipteksti"/>
        <w:numPr>
          <w:ilvl w:val="2"/>
          <w:numId w:val="30"/>
        </w:numPr>
        <w:ind w:left="1985" w:hanging="567"/>
        <w:jc w:val="both"/>
        <w:rPr>
          <w:i/>
          <w:iCs/>
        </w:rPr>
      </w:pPr>
      <w:r w:rsidRPr="00E93C75">
        <w:rPr>
          <w:i/>
          <w:iCs/>
        </w:rPr>
        <w:t>Saunarakennuksen</w:t>
      </w:r>
      <w:r w:rsidR="00C9036B" w:rsidRPr="00E93C75">
        <w:rPr>
          <w:i/>
          <w:iCs/>
        </w:rPr>
        <w:t xml:space="preserve"> kerrosala saa olla enintään 25 krsm² ja katettu ala enintään 40</w:t>
      </w:r>
      <w:r w:rsidR="00E75DC2" w:rsidRPr="00E93C75">
        <w:rPr>
          <w:i/>
          <w:iCs/>
        </w:rPr>
        <w:t xml:space="preserve"> m². </w:t>
      </w:r>
      <w:r w:rsidRPr="00E93C75">
        <w:rPr>
          <w:i/>
          <w:iCs/>
        </w:rPr>
        <w:t>Saunarakennuksen kerrosluku on I, matala parvi (alle 1,6 m) on sallittu. Sa</w:t>
      </w:r>
      <w:r w:rsidRPr="00E93C75">
        <w:rPr>
          <w:i/>
          <w:iCs/>
        </w:rPr>
        <w:t>u</w:t>
      </w:r>
      <w:r w:rsidRPr="00E93C75">
        <w:rPr>
          <w:i/>
          <w:iCs/>
        </w:rPr>
        <w:t>narakennuksessa tulee saunatiloja (löylyhuone, pesuhuone, pukuhuone) olla vähi</w:t>
      </w:r>
      <w:r w:rsidRPr="00E93C75">
        <w:rPr>
          <w:i/>
          <w:iCs/>
        </w:rPr>
        <w:t>n</w:t>
      </w:r>
      <w:r w:rsidRPr="00E93C75">
        <w:rPr>
          <w:i/>
          <w:iCs/>
        </w:rPr>
        <w:t>tään 1/3 rakennuksen kerrosalasta.</w:t>
      </w:r>
    </w:p>
    <w:p w:rsidR="00BA1496" w:rsidRPr="00E93C75" w:rsidRDefault="00BA1496" w:rsidP="005906F6">
      <w:pPr>
        <w:pStyle w:val="Leipteksti"/>
        <w:numPr>
          <w:ilvl w:val="0"/>
          <w:numId w:val="31"/>
        </w:numPr>
        <w:ind w:left="1985" w:hanging="567"/>
        <w:jc w:val="both"/>
        <w:rPr>
          <w:i/>
          <w:iCs/>
        </w:rPr>
      </w:pPr>
      <w:r w:rsidRPr="00BA1496">
        <w:rPr>
          <w:i/>
          <w:iCs/>
        </w:rPr>
        <w:t>Rakennusta saareen rakennettaessa on rakennuslupaa haettaessa annettava selv</w:t>
      </w:r>
      <w:r w:rsidRPr="00BA1496">
        <w:rPr>
          <w:i/>
          <w:iCs/>
        </w:rPr>
        <w:t>i</w:t>
      </w:r>
      <w:r w:rsidRPr="00BA1496">
        <w:rPr>
          <w:i/>
          <w:iCs/>
        </w:rPr>
        <w:t>tys käytettävästä auto- ja venepaikasta mantereella.</w:t>
      </w:r>
    </w:p>
    <w:p w:rsidR="00AA3321" w:rsidRDefault="00E75DC2" w:rsidP="005906F6">
      <w:pPr>
        <w:pStyle w:val="Leipteksti"/>
        <w:numPr>
          <w:ilvl w:val="0"/>
          <w:numId w:val="32"/>
        </w:numPr>
        <w:ind w:left="1985" w:hanging="567"/>
        <w:jc w:val="both"/>
      </w:pPr>
      <w:r w:rsidRPr="005F12CD">
        <w:rPr>
          <w:i/>
          <w:iCs/>
        </w:rPr>
        <w:t>Rantarakennuspaikalle saa, mikäli se maisemaan sopeutuu, rakentaa yhden pu</w:t>
      </w:r>
      <w:r w:rsidRPr="005F12CD">
        <w:rPr>
          <w:i/>
          <w:iCs/>
        </w:rPr>
        <w:t>u</w:t>
      </w:r>
      <w:r w:rsidRPr="005F12CD">
        <w:rPr>
          <w:i/>
          <w:iCs/>
        </w:rPr>
        <w:t>pintaisen lämpöeristämättömän venevajan rantaviivasta maalle päin. Venevaja, j</w:t>
      </w:r>
      <w:r w:rsidRPr="005F12CD">
        <w:rPr>
          <w:i/>
          <w:iCs/>
        </w:rPr>
        <w:t>o</w:t>
      </w:r>
      <w:r w:rsidRPr="005F12CD">
        <w:rPr>
          <w:i/>
          <w:iCs/>
        </w:rPr>
        <w:t>ka sijaitsee vesirajassa, tu</w:t>
      </w:r>
      <w:r w:rsidR="00EC1A4F">
        <w:rPr>
          <w:i/>
          <w:iCs/>
        </w:rPr>
        <w:t>lee sijoittaa</w:t>
      </w:r>
      <w:r w:rsidRPr="005F12CD">
        <w:rPr>
          <w:i/>
          <w:iCs/>
        </w:rPr>
        <w:t xml:space="preserve"> mahdollisimman huomaamattomaan pai</w:t>
      </w:r>
      <w:r w:rsidRPr="005F12CD">
        <w:rPr>
          <w:i/>
          <w:iCs/>
        </w:rPr>
        <w:t>k</w:t>
      </w:r>
      <w:r w:rsidRPr="005F12CD">
        <w:rPr>
          <w:i/>
          <w:iCs/>
        </w:rPr>
        <w:t>kaan. Harjan suunnan tulee olla kohtisuorassa rantaa nähden ja venevajan harjan korkeuden tulee olla sopusuhtainen maisemaan nähden. Venevajan r</w:t>
      </w:r>
      <w:r w:rsidR="00F55839">
        <w:rPr>
          <w:i/>
          <w:iCs/>
        </w:rPr>
        <w:t>akennusala saa olla enintään 40</w:t>
      </w:r>
      <w:r w:rsidRPr="005F12CD">
        <w:rPr>
          <w:i/>
          <w:iCs/>
        </w:rPr>
        <w:t xml:space="preserve"> m² ja h</w:t>
      </w:r>
      <w:r w:rsidR="00C57AB2">
        <w:rPr>
          <w:i/>
          <w:iCs/>
        </w:rPr>
        <w:t>arjan korkeus enintään 4</w:t>
      </w:r>
      <w:r w:rsidRPr="005F12CD">
        <w:rPr>
          <w:i/>
          <w:iCs/>
        </w:rPr>
        <w:t xml:space="preserve"> metriä.</w:t>
      </w:r>
    </w:p>
    <w:p w:rsidR="00E93C75" w:rsidRPr="00AA3321" w:rsidRDefault="00E93C75" w:rsidP="005906F6">
      <w:pPr>
        <w:pStyle w:val="Leipteksti"/>
        <w:numPr>
          <w:ilvl w:val="0"/>
          <w:numId w:val="32"/>
        </w:numPr>
        <w:ind w:left="1985" w:hanging="567"/>
        <w:jc w:val="both"/>
      </w:pPr>
      <w:r w:rsidRPr="00E93C75">
        <w:t>Vierasmajan rakentaminen on sallittua jos rakennuspaikan koko on riittävän suuri yli 4000 m</w:t>
      </w:r>
      <w:r w:rsidRPr="00AA3321">
        <w:rPr>
          <w:vertAlign w:val="superscript"/>
        </w:rPr>
        <w:t>2</w:t>
      </w:r>
      <w:r w:rsidRPr="00E93C75">
        <w:t>. Vierasmajassa sallittuja tiloja ovat oleskelutilat, makuutilat, keittiö, WC ja pesutilat. Vierasmajassa voi olla tulisija. Vierasmajassa ei saa olla saunaa. Vierasmajan suurin sallittu pinta-ala on 40 k-m</w:t>
      </w:r>
      <w:r w:rsidRPr="00AA3321">
        <w:rPr>
          <w:vertAlign w:val="superscript"/>
        </w:rPr>
        <w:t>2</w:t>
      </w:r>
      <w:r w:rsidRPr="00E93C75">
        <w:t>. Uuden vierasmajan etäisyys ke</w:t>
      </w:r>
      <w:r w:rsidRPr="00E93C75">
        <w:t>s</w:t>
      </w:r>
      <w:r w:rsidRPr="00E93C75">
        <w:t>kivedenkorkeuden mukaisesta rant</w:t>
      </w:r>
      <w:r w:rsidR="00F55839">
        <w:t xml:space="preserve">aviivasta tulee olla vähintään </w:t>
      </w:r>
      <w:r w:rsidR="00BF7032">
        <w:t>3</w:t>
      </w:r>
      <w:r w:rsidRPr="00E93C75">
        <w:t>0 m. Jos viera</w:t>
      </w:r>
      <w:r w:rsidRPr="00E93C75">
        <w:t>s</w:t>
      </w:r>
      <w:r w:rsidRPr="00E93C75">
        <w:t>majan etäisyys on alle 30 metriä rantaviivasta, tulee lomarakennuksen etäisyyden olla vähintään 30 metriä rantaviivasta. Vierasmaja</w:t>
      </w:r>
      <w:r w:rsidRPr="00AA3321">
        <w:rPr>
          <w:color w:val="FF0000"/>
        </w:rPr>
        <w:t xml:space="preserve"> </w:t>
      </w:r>
      <w:r w:rsidRPr="00E93C75">
        <w:t>on rakennuspaikalla olevan pä</w:t>
      </w:r>
      <w:r w:rsidRPr="00E93C75">
        <w:t>ä</w:t>
      </w:r>
      <w:r w:rsidRPr="00E93C75">
        <w:t xml:space="preserve">rakennuksen talousrakennus eikä se saa muodostaa uutta </w:t>
      </w:r>
      <w:r w:rsidRPr="00063C2E">
        <w:t>rakennuspaikkaa.</w:t>
      </w:r>
      <w:r w:rsidR="00063C2E" w:rsidRPr="00AA3321">
        <w:rPr>
          <w:color w:val="FF0000"/>
        </w:rPr>
        <w:t xml:space="preserve"> </w:t>
      </w:r>
      <w:r w:rsidR="00063C2E" w:rsidRPr="00AA3321">
        <w:t>Vi</w:t>
      </w:r>
      <w:r w:rsidR="00063C2E" w:rsidRPr="00AA3321">
        <w:t>e</w:t>
      </w:r>
      <w:r w:rsidR="00063C2E" w:rsidRPr="00AA3321">
        <w:t>rasmaja on sijoitettava olemassa olevaan pihapiiriin.</w:t>
      </w:r>
    </w:p>
    <w:p w:rsidR="00E75DC2" w:rsidRPr="00504B4F" w:rsidRDefault="00E75DC2" w:rsidP="00E93C75">
      <w:pPr>
        <w:pStyle w:val="Leipteksti"/>
        <w:ind w:left="1985"/>
        <w:jc w:val="both"/>
      </w:pPr>
      <w:r w:rsidRPr="005B2A88">
        <w:tab/>
      </w:r>
    </w:p>
    <w:p w:rsidR="00E75DC2" w:rsidRDefault="00E75DC2" w:rsidP="005B72D8">
      <w:pPr>
        <w:pStyle w:val="Otsikko2"/>
        <w:tabs>
          <w:tab w:val="left" w:pos="1985"/>
        </w:tabs>
        <w:jc w:val="both"/>
      </w:pPr>
      <w:bookmarkStart w:id="30" w:name="_Toc501363920"/>
      <w:r>
        <w:t>Rakentamisen sijoittuminen</w:t>
      </w:r>
      <w:bookmarkEnd w:id="30"/>
      <w:r w:rsidR="00374B7C">
        <w:tab/>
      </w:r>
      <w:r w:rsidR="00374B7C">
        <w:tab/>
      </w:r>
      <w:r w:rsidR="00374B7C">
        <w:tab/>
      </w:r>
      <w:r w:rsidR="00374B7C">
        <w:tab/>
      </w:r>
    </w:p>
    <w:p w:rsidR="00E75DC2" w:rsidRDefault="00E75DC2" w:rsidP="00295B74">
      <w:pPr>
        <w:pStyle w:val="Leipteksti"/>
        <w:tabs>
          <w:tab w:val="left" w:pos="1985"/>
        </w:tabs>
        <w:ind w:left="0"/>
        <w:jc w:val="both"/>
      </w:pPr>
    </w:p>
    <w:p w:rsidR="00E75DC2" w:rsidRPr="008B221D" w:rsidRDefault="00E75DC2" w:rsidP="005906F6">
      <w:pPr>
        <w:pStyle w:val="Leipteksti"/>
        <w:numPr>
          <w:ilvl w:val="0"/>
          <w:numId w:val="33"/>
        </w:numPr>
        <w:ind w:left="1985" w:hanging="567"/>
        <w:jc w:val="both"/>
        <w:rPr>
          <w:i/>
          <w:iCs/>
        </w:rPr>
      </w:pPr>
      <w:r w:rsidRPr="008B221D">
        <w:rPr>
          <w:i/>
          <w:iCs/>
        </w:rPr>
        <w:t>Rakennettaessa ranta-alueille tulee erityistä huomiota kiinnittää rakennusten ko</w:t>
      </w:r>
      <w:r w:rsidRPr="008B221D">
        <w:rPr>
          <w:i/>
          <w:iCs/>
        </w:rPr>
        <w:t>r</w:t>
      </w:r>
      <w:r w:rsidRPr="008B221D">
        <w:rPr>
          <w:i/>
          <w:iCs/>
        </w:rPr>
        <w:t>keusasemaan, muotoon, ulkomateriaaleihin ja väritykseen. Katemateriaalien tulee olla himmeäpintaisia tai himmeiksi pintakäsiteltyjä. Suuria yhtenäisiä lasipintoja t</w:t>
      </w:r>
      <w:r w:rsidRPr="008B221D">
        <w:rPr>
          <w:i/>
          <w:iCs/>
        </w:rPr>
        <w:t>u</w:t>
      </w:r>
      <w:r w:rsidRPr="008B221D">
        <w:rPr>
          <w:i/>
          <w:iCs/>
        </w:rPr>
        <w:t>lee välttää.</w:t>
      </w:r>
    </w:p>
    <w:p w:rsidR="00352DB5" w:rsidRDefault="00352DB5" w:rsidP="005906F6">
      <w:pPr>
        <w:pStyle w:val="Leipteksti"/>
        <w:numPr>
          <w:ilvl w:val="0"/>
          <w:numId w:val="33"/>
        </w:numPr>
        <w:ind w:left="1985" w:hanging="567"/>
        <w:jc w:val="both"/>
        <w:rPr>
          <w:i/>
          <w:iCs/>
        </w:rPr>
      </w:pPr>
      <w:r>
        <w:t>Rakennuksen etäisyyden rantaviivasta ja sijainnin rakennuspaikalla tulee olla sella</w:t>
      </w:r>
      <w:r>
        <w:t>i</w:t>
      </w:r>
      <w:r>
        <w:t>nen, että maiseman luonnonmukaisuus mahdollisuuksien mukaan säilyy. Rake</w:t>
      </w:r>
      <w:r>
        <w:t>n</w:t>
      </w:r>
      <w:r>
        <w:t>nuksen etäisyyden keskivedenkorkeuden mukaisesta rantaviivasta tulee kuitenkin, mikäli edellä olevasta vaatimuksesta ei muuta johdu, olla vähintään seuraava:</w:t>
      </w:r>
    </w:p>
    <w:p w:rsidR="00352DB5" w:rsidRDefault="00746F45" w:rsidP="00746F45">
      <w:pPr>
        <w:pStyle w:val="Leipteksti"/>
        <w:ind w:left="1996"/>
        <w:jc w:val="both"/>
        <w:rPr>
          <w:i/>
          <w:iCs/>
        </w:rPr>
      </w:pPr>
      <w:r>
        <w:rPr>
          <w:i/>
          <w:iCs/>
        </w:rPr>
        <w:lastRenderedPageBreak/>
        <w:t>- Asuinrakennus ja rakennus yli 100 m</w:t>
      </w:r>
      <w:r w:rsidRPr="00746F45">
        <w:rPr>
          <w:i/>
          <w:iCs/>
          <w:vertAlign w:val="superscript"/>
        </w:rPr>
        <w:t>2</w:t>
      </w:r>
      <w:r w:rsidR="00352DB5">
        <w:rPr>
          <w:i/>
          <w:iCs/>
        </w:rPr>
        <w:t>,</w:t>
      </w:r>
    </w:p>
    <w:p w:rsidR="00352DB5" w:rsidRPr="00746F45" w:rsidRDefault="00352DB5" w:rsidP="00352DB5">
      <w:pPr>
        <w:pStyle w:val="Leipteksti"/>
        <w:ind w:left="1996"/>
        <w:jc w:val="both"/>
        <w:rPr>
          <w:i/>
          <w:iCs/>
        </w:rPr>
      </w:pPr>
      <w:r>
        <w:rPr>
          <w:i/>
          <w:iCs/>
        </w:rPr>
        <w:t>kerrosluku II, katettu ala yli 120 m</w:t>
      </w:r>
      <w:r w:rsidRPr="00352DB5">
        <w:rPr>
          <w:i/>
          <w:iCs/>
          <w:vertAlign w:val="superscript"/>
        </w:rPr>
        <w:t>2</w:t>
      </w:r>
      <w:r>
        <w:rPr>
          <w:i/>
          <w:iCs/>
        </w:rPr>
        <w:t xml:space="preserve"> </w:t>
      </w:r>
      <w:r w:rsidR="00746F45">
        <w:rPr>
          <w:i/>
          <w:iCs/>
        </w:rPr>
        <w:tab/>
        <w:t>vähintään 30 m</w:t>
      </w:r>
    </w:p>
    <w:p w:rsidR="00F60DD1" w:rsidRDefault="00E75DC2" w:rsidP="00A326E2">
      <w:pPr>
        <w:pStyle w:val="Leipteksti"/>
        <w:ind w:left="1996"/>
        <w:jc w:val="both"/>
        <w:rPr>
          <w:i/>
          <w:iCs/>
        </w:rPr>
      </w:pPr>
      <w:r w:rsidRPr="008B221D">
        <w:rPr>
          <w:i/>
          <w:iCs/>
        </w:rPr>
        <w:t>- Ra</w:t>
      </w:r>
      <w:r w:rsidR="00746F45">
        <w:rPr>
          <w:i/>
          <w:iCs/>
        </w:rPr>
        <w:t>kennus, kerrosala on enintään 100 m²</w:t>
      </w:r>
      <w:r w:rsidR="00352DB5">
        <w:rPr>
          <w:i/>
          <w:iCs/>
        </w:rPr>
        <w:t>,</w:t>
      </w:r>
      <w:r w:rsidR="00F60DD1">
        <w:rPr>
          <w:i/>
          <w:iCs/>
        </w:rPr>
        <w:t xml:space="preserve"> </w:t>
      </w:r>
    </w:p>
    <w:p w:rsidR="00E75DC2" w:rsidRPr="008B221D" w:rsidRDefault="00F55839" w:rsidP="00A326E2">
      <w:pPr>
        <w:pStyle w:val="Leipteksti"/>
        <w:ind w:left="1996"/>
        <w:jc w:val="both"/>
        <w:rPr>
          <w:i/>
          <w:iCs/>
        </w:rPr>
      </w:pPr>
      <w:r>
        <w:rPr>
          <w:i/>
          <w:iCs/>
        </w:rPr>
        <w:t>kerrosluku I tai I½</w:t>
      </w:r>
      <w:r w:rsidR="00F60DD1" w:rsidRPr="00F60DD1">
        <w:rPr>
          <w:i/>
          <w:iCs/>
        </w:rPr>
        <w:t>,</w:t>
      </w:r>
      <w:r>
        <w:rPr>
          <w:i/>
          <w:iCs/>
        </w:rPr>
        <w:t xml:space="preserve"> </w:t>
      </w:r>
      <w:r w:rsidR="00F60DD1">
        <w:rPr>
          <w:i/>
          <w:iCs/>
        </w:rPr>
        <w:t>katettu ala enintään 120,</w:t>
      </w:r>
      <w:r w:rsidR="00746F45">
        <w:rPr>
          <w:i/>
          <w:iCs/>
        </w:rPr>
        <w:tab/>
        <w:t>vähintään 20</w:t>
      </w:r>
      <w:r w:rsidR="00E75DC2" w:rsidRPr="008B221D">
        <w:rPr>
          <w:i/>
          <w:iCs/>
        </w:rPr>
        <w:t xml:space="preserve"> m</w:t>
      </w:r>
    </w:p>
    <w:p w:rsidR="00E75DC2" w:rsidRDefault="00746F45" w:rsidP="00A326E2">
      <w:pPr>
        <w:pStyle w:val="Leipteksti"/>
        <w:ind w:left="1996"/>
        <w:jc w:val="both"/>
        <w:rPr>
          <w:i/>
          <w:iCs/>
        </w:rPr>
      </w:pPr>
      <w:r>
        <w:rPr>
          <w:i/>
          <w:iCs/>
        </w:rPr>
        <w:t>- Rantasauna, kerrosala on alle 25 m²</w:t>
      </w:r>
      <w:r>
        <w:rPr>
          <w:i/>
          <w:iCs/>
        </w:rPr>
        <w:tab/>
        <w:t>vähintään 10</w:t>
      </w:r>
      <w:r w:rsidR="00E75DC2" w:rsidRPr="008B221D">
        <w:rPr>
          <w:i/>
          <w:iCs/>
        </w:rPr>
        <w:t xml:space="preserve"> m</w:t>
      </w:r>
    </w:p>
    <w:p w:rsidR="00746F45" w:rsidRDefault="00746F45" w:rsidP="00A326E2">
      <w:pPr>
        <w:pStyle w:val="Leipteksti"/>
        <w:ind w:left="1996"/>
        <w:jc w:val="both"/>
        <w:rPr>
          <w:i/>
          <w:iCs/>
        </w:rPr>
      </w:pPr>
      <w:r>
        <w:rPr>
          <w:i/>
          <w:iCs/>
        </w:rPr>
        <w:t>- huvimaja, grillikatos tms. alle 15 m</w:t>
      </w:r>
      <w:r w:rsidRPr="00746F45">
        <w:rPr>
          <w:i/>
          <w:iCs/>
          <w:vertAlign w:val="superscript"/>
        </w:rPr>
        <w:t>2</w:t>
      </w:r>
      <w:r>
        <w:rPr>
          <w:i/>
          <w:iCs/>
        </w:rPr>
        <w:tab/>
        <w:t>vähintään 10 m</w:t>
      </w:r>
    </w:p>
    <w:p w:rsidR="00E75DC2" w:rsidRPr="008B221D" w:rsidRDefault="00746F45" w:rsidP="00746F45">
      <w:pPr>
        <w:pStyle w:val="Leipteksti"/>
        <w:ind w:left="1996"/>
        <w:jc w:val="both"/>
        <w:rPr>
          <w:i/>
          <w:iCs/>
        </w:rPr>
      </w:pPr>
      <w:r>
        <w:rPr>
          <w:i/>
          <w:iCs/>
        </w:rPr>
        <w:t>- uusi vierasmaja, kerrosala alle 40 m</w:t>
      </w:r>
      <w:r w:rsidRPr="00746F45">
        <w:rPr>
          <w:i/>
          <w:iCs/>
          <w:vertAlign w:val="superscript"/>
        </w:rPr>
        <w:t>2</w:t>
      </w:r>
      <w:r w:rsidR="00BF7032">
        <w:rPr>
          <w:i/>
          <w:iCs/>
        </w:rPr>
        <w:tab/>
        <w:t>vähintään 3</w:t>
      </w:r>
      <w:r>
        <w:rPr>
          <w:i/>
          <w:iCs/>
        </w:rPr>
        <w:t>0 m</w:t>
      </w:r>
    </w:p>
    <w:p w:rsidR="00F60DD1" w:rsidRPr="00AA3321" w:rsidRDefault="00F60DD1" w:rsidP="005906F6">
      <w:pPr>
        <w:pStyle w:val="Leipteksti"/>
        <w:numPr>
          <w:ilvl w:val="0"/>
          <w:numId w:val="34"/>
        </w:numPr>
        <w:ind w:hanging="578"/>
        <w:jc w:val="both"/>
        <w:rPr>
          <w:i/>
          <w:iCs/>
        </w:rPr>
      </w:pPr>
      <w:r>
        <w:rPr>
          <w:i/>
          <w:iCs/>
        </w:rPr>
        <w:t>Alin suositeltava rakennuskorkeus, jonka alapuolelle ei ole syytä sijoittaa vettym</w:t>
      </w:r>
      <w:r>
        <w:rPr>
          <w:i/>
          <w:iCs/>
        </w:rPr>
        <w:t>i</w:t>
      </w:r>
      <w:r>
        <w:rPr>
          <w:i/>
          <w:iCs/>
        </w:rPr>
        <w:t xml:space="preserve">sestä vahinkoa kärsiviä rakenteita, on 0,5 metriä ylävesirajaa korkeammalla (HW50). </w:t>
      </w:r>
      <w:r w:rsidR="00BF7032">
        <w:rPr>
          <w:i/>
          <w:iCs/>
        </w:rPr>
        <w:t>HW50-arvo on kerran 50:ssä</w:t>
      </w:r>
      <w:r w:rsidR="000B4794">
        <w:rPr>
          <w:i/>
          <w:iCs/>
        </w:rPr>
        <w:t xml:space="preserve"> </w:t>
      </w:r>
      <w:r>
        <w:rPr>
          <w:i/>
          <w:iCs/>
        </w:rPr>
        <w:t>vuodessa esiintyvä tulvakorkeus. Jos vesi</w:t>
      </w:r>
      <w:r>
        <w:rPr>
          <w:i/>
          <w:iCs/>
        </w:rPr>
        <w:t>s</w:t>
      </w:r>
      <w:r>
        <w:rPr>
          <w:i/>
          <w:iCs/>
        </w:rPr>
        <w:t>töjen ylävesirajaa ei ole tiedossa, niin alimman vettymisestä vahinkoa kärsivien r</w:t>
      </w:r>
      <w:r>
        <w:rPr>
          <w:i/>
          <w:iCs/>
        </w:rPr>
        <w:t>a</w:t>
      </w:r>
      <w:r>
        <w:rPr>
          <w:i/>
          <w:iCs/>
        </w:rPr>
        <w:t>kenteen on oltava 1,5 metriä keskiveden korkeuden yläpuolella</w:t>
      </w:r>
      <w:r w:rsidRPr="00AA3321">
        <w:rPr>
          <w:i/>
          <w:iCs/>
        </w:rPr>
        <w:t>.</w:t>
      </w:r>
      <w:r w:rsidR="000226BF" w:rsidRPr="00AA3321">
        <w:rPr>
          <w:i/>
          <w:iCs/>
        </w:rPr>
        <w:t xml:space="preserve"> </w:t>
      </w:r>
      <w:r w:rsidR="00E015C9" w:rsidRPr="00AA3321">
        <w:rPr>
          <w:i/>
          <w:iCs/>
        </w:rPr>
        <w:t>Taulukon</w:t>
      </w:r>
      <w:r w:rsidR="000226BF" w:rsidRPr="00AA3321">
        <w:rPr>
          <w:i/>
          <w:iCs/>
        </w:rPr>
        <w:t xml:space="preserve"> mukaiset suositeltavat rakentamiskorkeudet joidenkin vesistöjen osalta Sulkavan kunnan alueella.</w:t>
      </w:r>
    </w:p>
    <w:tbl>
      <w:tblPr>
        <w:tblStyle w:val="TaulukkoRuudukko"/>
        <w:tblW w:w="0" w:type="auto"/>
        <w:tblInd w:w="1996" w:type="dxa"/>
        <w:tblLook w:val="04A0" w:firstRow="1" w:lastRow="0" w:firstColumn="1" w:lastColumn="0" w:noHBand="0" w:noVBand="1"/>
      </w:tblPr>
      <w:tblGrid>
        <w:gridCol w:w="3827"/>
        <w:gridCol w:w="4001"/>
        <w:gridCol w:w="30"/>
      </w:tblGrid>
      <w:tr w:rsidR="00AA3321" w:rsidRPr="00AA3321" w:rsidTr="00E015C9">
        <w:tc>
          <w:tcPr>
            <w:tcW w:w="4889" w:type="dxa"/>
          </w:tcPr>
          <w:p w:rsidR="00E015C9" w:rsidRPr="00AA3321" w:rsidRDefault="00E015C9" w:rsidP="00E015C9">
            <w:pPr>
              <w:pStyle w:val="Leipteksti"/>
              <w:ind w:left="0"/>
              <w:jc w:val="both"/>
              <w:rPr>
                <w:i/>
                <w:iCs/>
              </w:rPr>
            </w:pPr>
            <w:r w:rsidRPr="00AA3321">
              <w:rPr>
                <w:i/>
                <w:iCs/>
              </w:rPr>
              <w:t>Järvi</w:t>
            </w:r>
          </w:p>
        </w:tc>
        <w:tc>
          <w:tcPr>
            <w:tcW w:w="4889" w:type="dxa"/>
            <w:gridSpan w:val="2"/>
          </w:tcPr>
          <w:p w:rsidR="00E015C9" w:rsidRPr="00AA3321" w:rsidRDefault="00E015C9" w:rsidP="00E015C9">
            <w:pPr>
              <w:pStyle w:val="Leipteksti"/>
              <w:ind w:left="0"/>
              <w:jc w:val="both"/>
              <w:rPr>
                <w:i/>
                <w:iCs/>
              </w:rPr>
            </w:pPr>
            <w:r w:rsidRPr="00AA3321">
              <w:rPr>
                <w:i/>
                <w:iCs/>
              </w:rPr>
              <w:t>Alin suositeltava rakentamiskorkeus N60+</w:t>
            </w:r>
          </w:p>
        </w:tc>
      </w:tr>
      <w:tr w:rsidR="00AA3321" w:rsidRPr="00AA3321" w:rsidTr="00E015C9">
        <w:tc>
          <w:tcPr>
            <w:tcW w:w="4889" w:type="dxa"/>
          </w:tcPr>
          <w:p w:rsidR="00E015C9" w:rsidRPr="00AA3321" w:rsidRDefault="00E015C9" w:rsidP="00E015C9">
            <w:pPr>
              <w:pStyle w:val="Leipteksti"/>
              <w:ind w:left="0"/>
              <w:jc w:val="both"/>
              <w:rPr>
                <w:i/>
                <w:iCs/>
              </w:rPr>
            </w:pPr>
            <w:r w:rsidRPr="00AA3321">
              <w:rPr>
                <w:i/>
                <w:iCs/>
              </w:rPr>
              <w:t>Halmejärvi-Lohnajärvi</w:t>
            </w:r>
          </w:p>
        </w:tc>
        <w:tc>
          <w:tcPr>
            <w:tcW w:w="4889" w:type="dxa"/>
            <w:gridSpan w:val="2"/>
          </w:tcPr>
          <w:p w:rsidR="00E015C9" w:rsidRPr="00AA3321" w:rsidRDefault="00E015C9" w:rsidP="00E015C9">
            <w:pPr>
              <w:pStyle w:val="Leipteksti"/>
              <w:ind w:left="0"/>
              <w:jc w:val="both"/>
              <w:rPr>
                <w:i/>
                <w:iCs/>
              </w:rPr>
            </w:pPr>
            <w:r w:rsidRPr="00AA3321">
              <w:rPr>
                <w:i/>
                <w:iCs/>
              </w:rPr>
              <w:t>80,90</w:t>
            </w:r>
          </w:p>
        </w:tc>
      </w:tr>
      <w:tr w:rsidR="00AA3321" w:rsidRPr="00AA3321" w:rsidTr="00E015C9">
        <w:tc>
          <w:tcPr>
            <w:tcW w:w="4889" w:type="dxa"/>
          </w:tcPr>
          <w:p w:rsidR="00E015C9" w:rsidRPr="00AA3321" w:rsidRDefault="00E015C9" w:rsidP="00E015C9">
            <w:pPr>
              <w:pStyle w:val="Leipteksti"/>
              <w:ind w:left="0"/>
              <w:jc w:val="both"/>
              <w:rPr>
                <w:i/>
                <w:iCs/>
              </w:rPr>
            </w:pPr>
            <w:r w:rsidRPr="00AA3321">
              <w:rPr>
                <w:i/>
                <w:iCs/>
              </w:rPr>
              <w:t>Kulkemus</w:t>
            </w:r>
          </w:p>
        </w:tc>
        <w:tc>
          <w:tcPr>
            <w:tcW w:w="4889" w:type="dxa"/>
            <w:gridSpan w:val="2"/>
          </w:tcPr>
          <w:p w:rsidR="00E015C9" w:rsidRPr="00AA3321" w:rsidRDefault="00E015C9" w:rsidP="00E015C9">
            <w:pPr>
              <w:pStyle w:val="Leipteksti"/>
              <w:ind w:left="0"/>
              <w:jc w:val="both"/>
              <w:rPr>
                <w:i/>
                <w:iCs/>
              </w:rPr>
            </w:pPr>
            <w:r w:rsidRPr="00AA3321">
              <w:rPr>
                <w:i/>
                <w:iCs/>
              </w:rPr>
              <w:t>79,50</w:t>
            </w:r>
          </w:p>
        </w:tc>
      </w:tr>
      <w:tr w:rsidR="00AA3321" w:rsidRPr="00AA3321" w:rsidTr="00E015C9">
        <w:tc>
          <w:tcPr>
            <w:tcW w:w="4889" w:type="dxa"/>
          </w:tcPr>
          <w:p w:rsidR="00E015C9" w:rsidRPr="00AA3321" w:rsidRDefault="00E015C9" w:rsidP="00E015C9">
            <w:pPr>
              <w:pStyle w:val="Leipteksti"/>
              <w:ind w:left="0"/>
              <w:jc w:val="both"/>
              <w:rPr>
                <w:i/>
                <w:iCs/>
              </w:rPr>
            </w:pPr>
            <w:r w:rsidRPr="00AA3321">
              <w:rPr>
                <w:i/>
                <w:iCs/>
              </w:rPr>
              <w:t>Kyrsyänjärvi</w:t>
            </w:r>
          </w:p>
        </w:tc>
        <w:tc>
          <w:tcPr>
            <w:tcW w:w="4889" w:type="dxa"/>
            <w:gridSpan w:val="2"/>
          </w:tcPr>
          <w:p w:rsidR="00E015C9" w:rsidRPr="00AA3321" w:rsidRDefault="00E015C9" w:rsidP="00E015C9">
            <w:pPr>
              <w:pStyle w:val="Leipteksti"/>
              <w:ind w:left="0"/>
              <w:jc w:val="both"/>
              <w:rPr>
                <w:i/>
                <w:iCs/>
              </w:rPr>
            </w:pPr>
            <w:r w:rsidRPr="00AA3321">
              <w:rPr>
                <w:i/>
                <w:iCs/>
              </w:rPr>
              <w:t>87,50</w:t>
            </w:r>
          </w:p>
        </w:tc>
      </w:tr>
      <w:tr w:rsidR="00AA3321" w:rsidRPr="00AA3321" w:rsidTr="00E015C9">
        <w:tc>
          <w:tcPr>
            <w:tcW w:w="4889" w:type="dxa"/>
          </w:tcPr>
          <w:p w:rsidR="00E015C9" w:rsidRPr="00AA3321" w:rsidRDefault="00E015C9" w:rsidP="00E015C9">
            <w:pPr>
              <w:pStyle w:val="Leipteksti"/>
              <w:ind w:left="0"/>
              <w:jc w:val="both"/>
              <w:rPr>
                <w:i/>
                <w:iCs/>
              </w:rPr>
            </w:pPr>
            <w:r w:rsidRPr="00AA3321">
              <w:rPr>
                <w:i/>
                <w:iCs/>
              </w:rPr>
              <w:t>Pieni-Mäntynen</w:t>
            </w:r>
          </w:p>
        </w:tc>
        <w:tc>
          <w:tcPr>
            <w:tcW w:w="4889" w:type="dxa"/>
            <w:gridSpan w:val="2"/>
          </w:tcPr>
          <w:p w:rsidR="00E015C9" w:rsidRPr="00AA3321" w:rsidRDefault="00E015C9" w:rsidP="00E015C9">
            <w:pPr>
              <w:pStyle w:val="Leipteksti"/>
              <w:ind w:left="0"/>
              <w:jc w:val="both"/>
              <w:rPr>
                <w:i/>
                <w:iCs/>
              </w:rPr>
            </w:pPr>
            <w:r w:rsidRPr="00AA3321">
              <w:rPr>
                <w:i/>
                <w:iCs/>
              </w:rPr>
              <w:t>85,50</w:t>
            </w:r>
          </w:p>
        </w:tc>
      </w:tr>
      <w:tr w:rsidR="00AA3321" w:rsidRPr="00AA3321" w:rsidTr="00E015C9">
        <w:tc>
          <w:tcPr>
            <w:tcW w:w="4889" w:type="dxa"/>
          </w:tcPr>
          <w:p w:rsidR="00E015C9" w:rsidRPr="00AA3321" w:rsidRDefault="00E015C9" w:rsidP="00E015C9">
            <w:pPr>
              <w:pStyle w:val="Leipteksti"/>
              <w:ind w:left="0"/>
              <w:jc w:val="both"/>
              <w:rPr>
                <w:i/>
                <w:iCs/>
              </w:rPr>
            </w:pPr>
            <w:r w:rsidRPr="00AA3321">
              <w:rPr>
                <w:i/>
                <w:iCs/>
              </w:rPr>
              <w:t>Saimaa, Pihlajavesi</w:t>
            </w:r>
          </w:p>
        </w:tc>
        <w:tc>
          <w:tcPr>
            <w:tcW w:w="4889" w:type="dxa"/>
            <w:gridSpan w:val="2"/>
          </w:tcPr>
          <w:p w:rsidR="00E015C9" w:rsidRPr="00AA3321" w:rsidRDefault="00E015C9" w:rsidP="00E015C9">
            <w:pPr>
              <w:pStyle w:val="Leipteksti"/>
              <w:ind w:left="0"/>
              <w:jc w:val="both"/>
              <w:rPr>
                <w:i/>
                <w:iCs/>
              </w:rPr>
            </w:pPr>
            <w:r w:rsidRPr="00AA3321">
              <w:rPr>
                <w:i/>
                <w:iCs/>
              </w:rPr>
              <w:t>77,80</w:t>
            </w:r>
          </w:p>
        </w:tc>
      </w:tr>
      <w:tr w:rsidR="00AA3321" w:rsidRPr="00AA3321" w:rsidTr="00E015C9">
        <w:trPr>
          <w:gridAfter w:val="1"/>
          <w:wAfter w:w="38" w:type="dxa"/>
        </w:trPr>
        <w:tc>
          <w:tcPr>
            <w:tcW w:w="4889" w:type="dxa"/>
          </w:tcPr>
          <w:p w:rsidR="00E015C9" w:rsidRPr="00AA3321" w:rsidRDefault="00E015C9" w:rsidP="00E015C9">
            <w:pPr>
              <w:pStyle w:val="Leipteksti"/>
              <w:ind w:left="0"/>
              <w:jc w:val="both"/>
              <w:rPr>
                <w:i/>
                <w:iCs/>
              </w:rPr>
            </w:pPr>
            <w:r w:rsidRPr="00AA3321">
              <w:rPr>
                <w:i/>
                <w:iCs/>
              </w:rPr>
              <w:t>Siikajärvi</w:t>
            </w:r>
          </w:p>
        </w:tc>
        <w:tc>
          <w:tcPr>
            <w:tcW w:w="4889" w:type="dxa"/>
          </w:tcPr>
          <w:p w:rsidR="00E015C9" w:rsidRPr="00AA3321" w:rsidRDefault="00E015C9" w:rsidP="00E015C9">
            <w:pPr>
              <w:pStyle w:val="Leipteksti"/>
              <w:ind w:left="0"/>
              <w:jc w:val="both"/>
              <w:rPr>
                <w:i/>
                <w:iCs/>
              </w:rPr>
            </w:pPr>
            <w:r w:rsidRPr="00AA3321">
              <w:rPr>
                <w:i/>
                <w:iCs/>
              </w:rPr>
              <w:t>80,70</w:t>
            </w:r>
          </w:p>
        </w:tc>
      </w:tr>
    </w:tbl>
    <w:p w:rsidR="00E015C9" w:rsidRPr="000226BF" w:rsidRDefault="00E015C9" w:rsidP="00E015C9">
      <w:pPr>
        <w:pStyle w:val="Leipteksti"/>
        <w:ind w:left="1996"/>
        <w:jc w:val="both"/>
        <w:rPr>
          <w:i/>
          <w:iCs/>
          <w:color w:val="FF0000"/>
        </w:rPr>
      </w:pPr>
    </w:p>
    <w:p w:rsidR="00F60DD1" w:rsidRPr="00F60DD1" w:rsidRDefault="00F60DD1" w:rsidP="005906F6">
      <w:pPr>
        <w:pStyle w:val="Leipteksti"/>
        <w:numPr>
          <w:ilvl w:val="0"/>
          <w:numId w:val="34"/>
        </w:numPr>
        <w:ind w:hanging="578"/>
        <w:jc w:val="both"/>
        <w:rPr>
          <w:i/>
          <w:iCs/>
        </w:rPr>
      </w:pPr>
      <w:r w:rsidRPr="00F60DD1">
        <w:rPr>
          <w:i/>
          <w:iCs/>
        </w:rPr>
        <w:t>Rakennelmien (kuten grillikatos, kota, venevaja) etäisyydet ratkaistaan rakennu</w:t>
      </w:r>
      <w:r w:rsidRPr="00F60DD1">
        <w:rPr>
          <w:i/>
          <w:iCs/>
        </w:rPr>
        <w:t>s</w:t>
      </w:r>
      <w:r w:rsidRPr="00F60DD1">
        <w:rPr>
          <w:i/>
          <w:iCs/>
        </w:rPr>
        <w:t>paikkakohtaisesti, kuitenkin siten, että venevajaa lukuun ottamatta etäisyys rant</w:t>
      </w:r>
      <w:r w:rsidRPr="00F60DD1">
        <w:rPr>
          <w:i/>
          <w:iCs/>
        </w:rPr>
        <w:t>a</w:t>
      </w:r>
      <w:r w:rsidRPr="00F60DD1">
        <w:rPr>
          <w:i/>
          <w:iCs/>
        </w:rPr>
        <w:t>viivasta on vähintään 10 metriä ja että rakennelmat jäävät kasvillisuuden tai maa</w:t>
      </w:r>
      <w:r w:rsidRPr="00F60DD1">
        <w:rPr>
          <w:i/>
          <w:iCs/>
        </w:rPr>
        <w:t>s</w:t>
      </w:r>
      <w:r w:rsidRPr="00F60DD1">
        <w:rPr>
          <w:i/>
          <w:iCs/>
        </w:rPr>
        <w:t>ton suojaan.</w:t>
      </w:r>
    </w:p>
    <w:p w:rsidR="004F00C1" w:rsidRDefault="004F00C1" w:rsidP="005906F6">
      <w:pPr>
        <w:pStyle w:val="Leipteksti"/>
        <w:numPr>
          <w:ilvl w:val="0"/>
          <w:numId w:val="34"/>
        </w:numPr>
        <w:ind w:hanging="578"/>
        <w:jc w:val="both"/>
      </w:pPr>
      <w:r w:rsidRPr="004F00C1">
        <w:t>Ulkokäymälän tulee olla tiivispohjainen.  Se on sijoitettava vähintään 10 m:n etä</w:t>
      </w:r>
      <w:r w:rsidRPr="004F00C1">
        <w:t>i</w:t>
      </w:r>
      <w:r w:rsidRPr="004F00C1">
        <w:t>syydelle naapurin rajasta ja vähintään 20 m:n etäisyydelle rantaviivasta tulv</w:t>
      </w:r>
      <w:r w:rsidRPr="004F00C1">
        <w:t>a</w:t>
      </w:r>
      <w:r w:rsidRPr="004F00C1">
        <w:t>vesirajan yläpuolelle.</w:t>
      </w:r>
    </w:p>
    <w:p w:rsidR="00E75DC2" w:rsidRDefault="00E75DC2" w:rsidP="005906F6">
      <w:pPr>
        <w:pStyle w:val="Leipteksti"/>
        <w:numPr>
          <w:ilvl w:val="0"/>
          <w:numId w:val="35"/>
        </w:numPr>
        <w:ind w:left="1985" w:hanging="567"/>
        <w:jc w:val="both"/>
        <w:rPr>
          <w:i/>
          <w:iCs/>
        </w:rPr>
      </w:pPr>
      <w:r w:rsidRPr="008B221D">
        <w:rPr>
          <w:i/>
          <w:iCs/>
        </w:rPr>
        <w:t>Rakennuksen sijoittamisessa on aina otettava huomioon maiseman erityispiirteet.  Rakennusvalvontaviranomainen voi määrätä rakennuksen rakennettavaksi edellä esitettyjä metrimääriä kauemmaskin, mikäli se alueen erityispiirteet huomioiden on tarpeen.</w:t>
      </w:r>
    </w:p>
    <w:p w:rsidR="00E75DC2" w:rsidRDefault="00E75DC2" w:rsidP="004852A9">
      <w:pPr>
        <w:pStyle w:val="Leipteksti"/>
        <w:ind w:left="0"/>
        <w:jc w:val="both"/>
        <w:rPr>
          <w:i/>
          <w:iCs/>
        </w:rPr>
      </w:pPr>
    </w:p>
    <w:p w:rsidR="00E75DC2" w:rsidRPr="00295B74" w:rsidRDefault="00E75DC2" w:rsidP="00295B74">
      <w:pPr>
        <w:pStyle w:val="Otsikko1"/>
        <w:tabs>
          <w:tab w:val="left" w:pos="1985"/>
        </w:tabs>
        <w:jc w:val="both"/>
        <w:rPr>
          <w:rFonts w:cs="Times New Roman"/>
        </w:rPr>
      </w:pPr>
      <w:bookmarkStart w:id="31" w:name="_Toc501363921"/>
      <w:r w:rsidRPr="00556976">
        <w:t>RAKENTAMISEN OHJAAMINEN ASEMAKAAVAN ALUEELLA</w:t>
      </w:r>
      <w:bookmarkEnd w:id="31"/>
    </w:p>
    <w:p w:rsidR="00295B74" w:rsidRDefault="00E75DC2" w:rsidP="004F00C1">
      <w:pPr>
        <w:pStyle w:val="Otsikko2"/>
        <w:tabs>
          <w:tab w:val="left" w:pos="1985"/>
        </w:tabs>
        <w:jc w:val="both"/>
      </w:pPr>
      <w:bookmarkStart w:id="32" w:name="_Toc501363922"/>
      <w:r>
        <w:t>Asuinrakennusten määrä ja kerrosten lukumäärä</w:t>
      </w:r>
      <w:bookmarkEnd w:id="32"/>
      <w:r w:rsidR="00374B7C">
        <w:tab/>
      </w:r>
      <w:r w:rsidR="00374B7C">
        <w:tab/>
      </w:r>
      <w:r w:rsidR="00374B7C">
        <w:tab/>
      </w:r>
    </w:p>
    <w:p w:rsidR="004F00C1" w:rsidRPr="004F00C1" w:rsidRDefault="004F00C1" w:rsidP="004F00C1">
      <w:pPr>
        <w:pStyle w:val="Leipteksti"/>
      </w:pPr>
    </w:p>
    <w:p w:rsidR="00E75DC2" w:rsidRPr="00863BD7" w:rsidRDefault="00E75DC2" w:rsidP="005906F6">
      <w:pPr>
        <w:pStyle w:val="Leipteksti"/>
        <w:numPr>
          <w:ilvl w:val="0"/>
          <w:numId w:val="35"/>
        </w:numPr>
        <w:ind w:left="1985" w:hanging="567"/>
        <w:jc w:val="both"/>
        <w:rPr>
          <w:i/>
          <w:iCs/>
        </w:rPr>
      </w:pPr>
      <w:r w:rsidRPr="00863BD7">
        <w:rPr>
          <w:i/>
          <w:iCs/>
        </w:rPr>
        <w:t>Asemakaava-alueen AO-korttelin rakennuspaikalle saa rakentaa yhden asuinrake</w:t>
      </w:r>
      <w:r w:rsidRPr="00863BD7">
        <w:rPr>
          <w:i/>
          <w:iCs/>
        </w:rPr>
        <w:t>n</w:t>
      </w:r>
      <w:r w:rsidRPr="00863BD7">
        <w:rPr>
          <w:i/>
          <w:iCs/>
        </w:rPr>
        <w:t>nuksen, mikäli asemakaava ei muuta määrää.</w:t>
      </w:r>
    </w:p>
    <w:p w:rsidR="00E75DC2" w:rsidRDefault="00E75DC2" w:rsidP="00295B74">
      <w:pPr>
        <w:pStyle w:val="Otsikko2"/>
        <w:tabs>
          <w:tab w:val="left" w:pos="1985"/>
        </w:tabs>
        <w:jc w:val="both"/>
      </w:pPr>
      <w:bookmarkStart w:id="33" w:name="_Toc501363923"/>
      <w:r w:rsidRPr="00556976">
        <w:t>Talousrakennukset ja rakennelmat</w:t>
      </w:r>
      <w:bookmarkEnd w:id="33"/>
    </w:p>
    <w:p w:rsidR="00295B74" w:rsidRPr="00295B74" w:rsidRDefault="00295B74" w:rsidP="00295B74">
      <w:pPr>
        <w:pStyle w:val="Leipteksti"/>
      </w:pPr>
    </w:p>
    <w:p w:rsidR="00E75DC2" w:rsidRDefault="00E75DC2" w:rsidP="005906F6">
      <w:pPr>
        <w:pStyle w:val="Leipteksti"/>
        <w:numPr>
          <w:ilvl w:val="0"/>
          <w:numId w:val="35"/>
        </w:numPr>
        <w:ind w:left="1985" w:hanging="567"/>
        <w:jc w:val="both"/>
        <w:rPr>
          <w:i/>
          <w:iCs/>
        </w:rPr>
      </w:pPr>
      <w:r w:rsidRPr="00863BD7">
        <w:rPr>
          <w:i/>
          <w:iCs/>
        </w:rPr>
        <w:t>Asemakaava-alueella asuintontille saa päärakennuksen lisäk</w:t>
      </w:r>
      <w:r w:rsidR="00746F45">
        <w:rPr>
          <w:i/>
          <w:iCs/>
        </w:rPr>
        <w:t>si rakentaa yhteensä enintään 4 kpl</w:t>
      </w:r>
      <w:r w:rsidRPr="00863BD7">
        <w:rPr>
          <w:i/>
          <w:iCs/>
        </w:rPr>
        <w:t xml:space="preserve"> tal</w:t>
      </w:r>
      <w:r w:rsidR="00EC1A4F">
        <w:rPr>
          <w:i/>
          <w:iCs/>
        </w:rPr>
        <w:t>ousrakennuksia</w:t>
      </w:r>
      <w:r w:rsidRPr="00863BD7">
        <w:rPr>
          <w:i/>
          <w:iCs/>
        </w:rPr>
        <w:t>.</w:t>
      </w:r>
      <w:r w:rsidR="00952C91">
        <w:rPr>
          <w:i/>
          <w:iCs/>
          <w:color w:val="FF0000"/>
        </w:rPr>
        <w:t xml:space="preserve"> </w:t>
      </w:r>
    </w:p>
    <w:p w:rsidR="008B005F" w:rsidRDefault="008B005F" w:rsidP="005906F6">
      <w:pPr>
        <w:pStyle w:val="Leipteksti"/>
        <w:numPr>
          <w:ilvl w:val="0"/>
          <w:numId w:val="35"/>
        </w:numPr>
        <w:ind w:left="1985" w:hanging="567"/>
        <w:jc w:val="both"/>
        <w:rPr>
          <w:i/>
          <w:iCs/>
        </w:rPr>
      </w:pPr>
      <w:r w:rsidRPr="008B005F">
        <w:rPr>
          <w:i/>
          <w:iCs/>
        </w:rPr>
        <w:lastRenderedPageBreak/>
        <w:t xml:space="preserve">Talousrakennuksen tulee olla yksikerroksinen ja harjakorkeuden pienempi kuin asuinrakennuksen sekä </w:t>
      </w:r>
      <w:r w:rsidRPr="00C57AB2">
        <w:rPr>
          <w:i/>
          <w:iCs/>
        </w:rPr>
        <w:t>kooltaan</w:t>
      </w:r>
      <w:r w:rsidRPr="00A4233E">
        <w:rPr>
          <w:i/>
          <w:iCs/>
          <w:color w:val="FF0000"/>
        </w:rPr>
        <w:t xml:space="preserve"> </w:t>
      </w:r>
      <w:r w:rsidRPr="008B005F">
        <w:rPr>
          <w:i/>
          <w:iCs/>
        </w:rPr>
        <w:t>asuinrakennukselle</w:t>
      </w:r>
      <w:r w:rsidR="006832D9">
        <w:rPr>
          <w:i/>
          <w:iCs/>
        </w:rPr>
        <w:t xml:space="preserve"> alisteisia.</w:t>
      </w:r>
      <w:r w:rsidRPr="008B005F">
        <w:rPr>
          <w:i/>
          <w:iCs/>
        </w:rPr>
        <w:t xml:space="preserve"> </w:t>
      </w:r>
    </w:p>
    <w:p w:rsidR="00E75DC2" w:rsidRPr="008B005F" w:rsidRDefault="00E75DC2" w:rsidP="005906F6">
      <w:pPr>
        <w:pStyle w:val="Leipteksti"/>
        <w:numPr>
          <w:ilvl w:val="0"/>
          <w:numId w:val="35"/>
        </w:numPr>
        <w:ind w:left="1985" w:hanging="567"/>
        <w:jc w:val="both"/>
        <w:rPr>
          <w:i/>
          <w:iCs/>
        </w:rPr>
      </w:pPr>
      <w:r w:rsidRPr="008B005F">
        <w:rPr>
          <w:i/>
          <w:iCs/>
        </w:rPr>
        <w:t>Asuinrakennusten talousrakennusten tulee katemateriaaliltaan ja kateväriltään olla yhteneväinen päärakennuksen julkisivun kanssa.  Seinämateriaalin ja -värityksen tulee sopeutua päärakennuksen väritykseen.</w:t>
      </w:r>
    </w:p>
    <w:p w:rsidR="00E75DC2" w:rsidRDefault="00E75DC2" w:rsidP="008A6603">
      <w:pPr>
        <w:pStyle w:val="Leipteksti"/>
        <w:ind w:left="2024"/>
        <w:jc w:val="both"/>
      </w:pPr>
    </w:p>
    <w:p w:rsidR="00E75DC2" w:rsidRDefault="00E75DC2" w:rsidP="005B72D8">
      <w:pPr>
        <w:pStyle w:val="Otsikko2"/>
        <w:tabs>
          <w:tab w:val="left" w:pos="1985"/>
        </w:tabs>
        <w:jc w:val="both"/>
      </w:pPr>
      <w:bookmarkStart w:id="34" w:name="_Toc501363924"/>
      <w:r>
        <w:t>Talousrakennusten ja rakennelmien</w:t>
      </w:r>
      <w:r w:rsidRPr="00194945">
        <w:t xml:space="preserve"> sijoittuminen</w:t>
      </w:r>
      <w:bookmarkEnd w:id="34"/>
    </w:p>
    <w:p w:rsidR="00CF0C0A" w:rsidRPr="00CF0C0A" w:rsidRDefault="00CF0C0A" w:rsidP="00CF0C0A">
      <w:pPr>
        <w:pStyle w:val="Leipteksti"/>
      </w:pPr>
    </w:p>
    <w:p w:rsidR="00E75DC2" w:rsidRPr="00717ACC" w:rsidRDefault="00E75DC2" w:rsidP="00CF0C0A">
      <w:pPr>
        <w:pStyle w:val="Leipteksti"/>
        <w:ind w:left="1985"/>
        <w:jc w:val="both"/>
        <w:rPr>
          <w:i/>
          <w:iCs/>
          <w:color w:val="FF0000"/>
        </w:rPr>
      </w:pPr>
      <w:r w:rsidRPr="00863BD7">
        <w:rPr>
          <w:i/>
          <w:iCs/>
        </w:rPr>
        <w:t>Rakennelmat ja laitteet on sijoitettava ensisijaisesti asemakaavan osoittamalle r</w:t>
      </w:r>
      <w:r w:rsidRPr="00863BD7">
        <w:rPr>
          <w:i/>
          <w:iCs/>
        </w:rPr>
        <w:t>a</w:t>
      </w:r>
      <w:r w:rsidRPr="00863BD7">
        <w:rPr>
          <w:i/>
          <w:iCs/>
        </w:rPr>
        <w:t>kennusalalle.</w:t>
      </w:r>
      <w:r w:rsidR="00950661" w:rsidRPr="00950661">
        <w:t xml:space="preserve"> </w:t>
      </w:r>
      <w:r w:rsidR="00950661" w:rsidRPr="00CF0C0A">
        <w:rPr>
          <w:i/>
          <w:iCs/>
        </w:rPr>
        <w:t>Milloin taajaman asemakaava-alueella ei ole määrätty rakennusalaa, rakennusten etäisyys rakennuspaikan rajasta tulee olla vähintään 4 metriä.</w:t>
      </w:r>
    </w:p>
    <w:p w:rsidR="00A96721" w:rsidRPr="00D91662" w:rsidRDefault="00E75DC2" w:rsidP="005906F6">
      <w:pPr>
        <w:pStyle w:val="Leipteksti"/>
        <w:numPr>
          <w:ilvl w:val="0"/>
          <w:numId w:val="35"/>
        </w:numPr>
        <w:ind w:left="1985" w:hanging="567"/>
        <w:jc w:val="both"/>
        <w:rPr>
          <w:i/>
          <w:iCs/>
        </w:rPr>
      </w:pPr>
      <w:r w:rsidRPr="00863BD7">
        <w:rPr>
          <w:i/>
          <w:iCs/>
        </w:rPr>
        <w:t>Vajat, rakennelmat ja laitteet kuten pienet autosuojat, varastot, puutarhamajat, kasvihuoneet, pihagrillit, maakellarit, jätekatokset, leikkimökit ja muut vastaavat on sijoitettava tontille siten, etteivät ne aiheuta haittaa naapurille tai rumenna y</w:t>
      </w:r>
      <w:r w:rsidRPr="00863BD7">
        <w:rPr>
          <w:i/>
          <w:iCs/>
        </w:rPr>
        <w:t>m</w:t>
      </w:r>
      <w:r w:rsidRPr="00863BD7">
        <w:rPr>
          <w:i/>
          <w:iCs/>
        </w:rPr>
        <w:t>päristöä.</w:t>
      </w:r>
    </w:p>
    <w:p w:rsidR="00E75DC2" w:rsidRDefault="00E75DC2" w:rsidP="005B72D8">
      <w:pPr>
        <w:pStyle w:val="Otsikko2"/>
        <w:tabs>
          <w:tab w:val="left" w:pos="1985"/>
        </w:tabs>
        <w:jc w:val="both"/>
      </w:pPr>
      <w:bookmarkStart w:id="35" w:name="_Toc501363925"/>
      <w:r>
        <w:t>Tontin rajan ylittäminen katualueen tai muun yleisen alueen puolelle</w:t>
      </w:r>
      <w:bookmarkEnd w:id="35"/>
    </w:p>
    <w:p w:rsidR="00E75DC2" w:rsidRPr="00BD7B73" w:rsidRDefault="00E75DC2" w:rsidP="00295B74">
      <w:pPr>
        <w:pStyle w:val="Leipteksti"/>
        <w:tabs>
          <w:tab w:val="left" w:pos="1985"/>
        </w:tabs>
        <w:ind w:left="0"/>
        <w:jc w:val="both"/>
      </w:pPr>
    </w:p>
    <w:p w:rsidR="007408D0" w:rsidRPr="007408D0" w:rsidRDefault="00E75DC2" w:rsidP="005906F6">
      <w:pPr>
        <w:pStyle w:val="Leipteksti"/>
        <w:numPr>
          <w:ilvl w:val="3"/>
          <w:numId w:val="37"/>
        </w:numPr>
        <w:ind w:left="1985" w:hanging="567"/>
        <w:jc w:val="both"/>
        <w:rPr>
          <w:i/>
          <w:iCs/>
        </w:rPr>
      </w:pPr>
      <w:r w:rsidRPr="00B42E89">
        <w:rPr>
          <w:i/>
          <w:iCs/>
        </w:rPr>
        <w:t>Rakenteiden ulottumiseen katualueelle on aina saatava alueen haltijan lupa. R</w:t>
      </w:r>
      <w:r w:rsidRPr="00B42E89">
        <w:rPr>
          <w:i/>
          <w:iCs/>
        </w:rPr>
        <w:t>a</w:t>
      </w:r>
      <w:r w:rsidRPr="00B42E89">
        <w:rPr>
          <w:i/>
          <w:iCs/>
        </w:rPr>
        <w:t>kennuksen portaita, laitteita tai muita vastaavia (maan pinnan tasolla tai lähellä maan pintaa olevia) ulokkeita ei saa sijoittaa katualueelle.</w:t>
      </w:r>
      <w:r w:rsidR="007408D0">
        <w:rPr>
          <w:i/>
          <w:iCs/>
        </w:rPr>
        <w:t xml:space="preserve"> Rakenteista ei saa aihe</w:t>
      </w:r>
      <w:r w:rsidR="007408D0">
        <w:rPr>
          <w:i/>
          <w:iCs/>
        </w:rPr>
        <w:t>u</w:t>
      </w:r>
      <w:r w:rsidR="007408D0">
        <w:rPr>
          <w:i/>
          <w:iCs/>
        </w:rPr>
        <w:t>tua haittaa kadun tai muun yleisen alueen käytölle tai kunnossapidolle.</w:t>
      </w:r>
    </w:p>
    <w:p w:rsidR="00E75DC2" w:rsidRDefault="00E75DC2" w:rsidP="00863F4F">
      <w:pPr>
        <w:pStyle w:val="Otsikko2"/>
      </w:pPr>
      <w:bookmarkStart w:id="36" w:name="_Toc501363926"/>
      <w:r>
        <w:t>Asemakaavoja täydentäviä muita mahdollisia määräyksiä</w:t>
      </w:r>
      <w:bookmarkEnd w:id="36"/>
      <w:r w:rsidR="00374B7C">
        <w:tab/>
      </w:r>
      <w:r w:rsidR="00374B7C">
        <w:tab/>
      </w:r>
    </w:p>
    <w:p w:rsidR="00E75DC2" w:rsidRDefault="00E75DC2" w:rsidP="00295B74">
      <w:pPr>
        <w:pStyle w:val="Leipteksti"/>
        <w:ind w:left="0"/>
        <w:jc w:val="both"/>
      </w:pPr>
    </w:p>
    <w:p w:rsidR="00E75DC2" w:rsidRPr="007E7AAD" w:rsidRDefault="00E75DC2" w:rsidP="005906F6">
      <w:pPr>
        <w:pStyle w:val="Leipteksti"/>
        <w:numPr>
          <w:ilvl w:val="0"/>
          <w:numId w:val="36"/>
        </w:numPr>
        <w:ind w:hanging="578"/>
        <w:jc w:val="both"/>
        <w:rPr>
          <w:i/>
          <w:iCs/>
        </w:rPr>
      </w:pPr>
      <w:r w:rsidRPr="00863BD7">
        <w:rPr>
          <w:i/>
          <w:iCs/>
        </w:rPr>
        <w:t>Ellei asemakaavassa ole toisin määrä</w:t>
      </w:r>
      <w:r w:rsidR="008C3210">
        <w:rPr>
          <w:i/>
          <w:iCs/>
        </w:rPr>
        <w:t xml:space="preserve">tty, tontille tulee rakentaa </w:t>
      </w:r>
      <w:r w:rsidR="008B005F">
        <w:rPr>
          <w:i/>
          <w:iCs/>
        </w:rPr>
        <w:t>1,5</w:t>
      </w:r>
      <w:r w:rsidRPr="00863BD7">
        <w:rPr>
          <w:i/>
          <w:iCs/>
        </w:rPr>
        <w:t xml:space="preserve"> autopaikkaa y</w:t>
      </w:r>
      <w:r w:rsidRPr="00863BD7">
        <w:rPr>
          <w:i/>
          <w:iCs/>
        </w:rPr>
        <w:t>h</w:t>
      </w:r>
      <w:r w:rsidRPr="00863BD7">
        <w:rPr>
          <w:i/>
          <w:iCs/>
        </w:rPr>
        <w:t>tä asuntoa kohden</w:t>
      </w:r>
      <w:r w:rsidR="008B005F">
        <w:rPr>
          <w:i/>
          <w:iCs/>
        </w:rPr>
        <w:t xml:space="preserve"> sekä</w:t>
      </w:r>
      <w:r w:rsidR="007E7AAD">
        <w:rPr>
          <w:i/>
          <w:iCs/>
        </w:rPr>
        <w:t xml:space="preserve"> </w:t>
      </w:r>
      <w:r w:rsidR="008B005F">
        <w:rPr>
          <w:i/>
          <w:iCs/>
        </w:rPr>
        <w:t>1 autopaikka liike- ja toimistorakennuksen 50 m2 ke</w:t>
      </w:r>
      <w:r w:rsidR="008B005F">
        <w:rPr>
          <w:i/>
          <w:iCs/>
        </w:rPr>
        <w:t>r</w:t>
      </w:r>
      <w:r w:rsidR="008B005F">
        <w:rPr>
          <w:i/>
          <w:iCs/>
        </w:rPr>
        <w:t>rosalaa kohti</w:t>
      </w:r>
      <w:r w:rsidR="007E7AAD">
        <w:rPr>
          <w:i/>
          <w:iCs/>
        </w:rPr>
        <w:t>, 1 autopaikka yleisten rakennusten 100 m2 kerrosalaa kohti ja 2 a</w:t>
      </w:r>
      <w:r w:rsidR="007E7AAD">
        <w:rPr>
          <w:i/>
          <w:iCs/>
        </w:rPr>
        <w:t>u</w:t>
      </w:r>
      <w:r w:rsidR="007E7AAD">
        <w:rPr>
          <w:i/>
          <w:iCs/>
        </w:rPr>
        <w:t>topaikkaa kokoustilojen 10 istumapaikkaa kohti</w:t>
      </w:r>
      <w:r w:rsidRPr="00863BD7">
        <w:rPr>
          <w:i/>
          <w:iCs/>
        </w:rPr>
        <w:t>. Kiinteistön toteutettaviksi määr</w:t>
      </w:r>
      <w:r w:rsidRPr="00863BD7">
        <w:rPr>
          <w:i/>
          <w:iCs/>
        </w:rPr>
        <w:t>ä</w:t>
      </w:r>
      <w:r w:rsidRPr="00863BD7">
        <w:rPr>
          <w:i/>
          <w:iCs/>
        </w:rPr>
        <w:t>tyistä autopaikoista vähin</w:t>
      </w:r>
      <w:r w:rsidR="008C3210">
        <w:rPr>
          <w:i/>
          <w:iCs/>
        </w:rPr>
        <w:t>tään 10</w:t>
      </w:r>
      <w:r w:rsidRPr="00863BD7">
        <w:rPr>
          <w:i/>
          <w:iCs/>
        </w:rPr>
        <w:t xml:space="preserve"> % on jätettävä nimeämättömiksi ns. vieraspa</w:t>
      </w:r>
      <w:r w:rsidRPr="00863BD7">
        <w:rPr>
          <w:i/>
          <w:iCs/>
        </w:rPr>
        <w:t>i</w:t>
      </w:r>
      <w:r w:rsidRPr="00863BD7">
        <w:rPr>
          <w:i/>
          <w:iCs/>
        </w:rPr>
        <w:t>koiksi.</w:t>
      </w:r>
    </w:p>
    <w:p w:rsidR="00E75DC2" w:rsidRPr="008C3210" w:rsidRDefault="00E75DC2" w:rsidP="005906F6">
      <w:pPr>
        <w:pStyle w:val="Leipteksti"/>
        <w:numPr>
          <w:ilvl w:val="0"/>
          <w:numId w:val="36"/>
        </w:numPr>
        <w:ind w:hanging="578"/>
        <w:jc w:val="both"/>
        <w:rPr>
          <w:i/>
          <w:iCs/>
        </w:rPr>
      </w:pPr>
      <w:r w:rsidRPr="00863BD7">
        <w:rPr>
          <w:i/>
          <w:iCs/>
        </w:rPr>
        <w:t>Liikuntarajoitteisten autopaikat tulee sijoittaa rakennuksen sisäänkäyntiin nähden tarkoituksenmukaisesti ja ne tulee merkitä asianmukaisella tunnuksella.  Näiltä a</w:t>
      </w:r>
      <w:r w:rsidRPr="00863BD7">
        <w:rPr>
          <w:i/>
          <w:iCs/>
        </w:rPr>
        <w:t>u</w:t>
      </w:r>
      <w:r w:rsidRPr="00863BD7">
        <w:rPr>
          <w:i/>
          <w:iCs/>
        </w:rPr>
        <w:t>topaikoilta ja rakennuspaikan rajalta on oltava soveltuva kulkuväylä rakennukseen ja sitä palveleviin tiloihin. Autopaikat on järjestettävä siten, että asuminen ja piha-alueen käyttö häiriintyvät mahdollisimman vähän.</w:t>
      </w:r>
    </w:p>
    <w:p w:rsidR="00E75DC2" w:rsidRDefault="00E75DC2" w:rsidP="008C3210">
      <w:pPr>
        <w:pStyle w:val="Leipteksti"/>
        <w:tabs>
          <w:tab w:val="left" w:pos="1985"/>
        </w:tabs>
        <w:ind w:left="0"/>
        <w:jc w:val="both"/>
      </w:pPr>
    </w:p>
    <w:p w:rsidR="00E75DC2" w:rsidRDefault="00E75DC2" w:rsidP="005B72D8">
      <w:pPr>
        <w:pStyle w:val="Otsikko1"/>
        <w:tabs>
          <w:tab w:val="left" w:pos="1985"/>
        </w:tabs>
        <w:jc w:val="both"/>
      </w:pPr>
      <w:bookmarkStart w:id="37" w:name="_Toc501363927"/>
      <w:r>
        <w:t xml:space="preserve">YLEISET ALUEET ASEMAKAAVA-ALUEILLA JA JULKINEN </w:t>
      </w:r>
      <w:r w:rsidRPr="00102154">
        <w:t>ULKO</w:t>
      </w:r>
      <w:r>
        <w:t>TILA</w:t>
      </w:r>
      <w:bookmarkEnd w:id="37"/>
    </w:p>
    <w:p w:rsidR="00E75DC2" w:rsidRDefault="00E75DC2" w:rsidP="005B72D8">
      <w:pPr>
        <w:pStyle w:val="Otsikko2"/>
        <w:tabs>
          <w:tab w:val="left" w:pos="1985"/>
        </w:tabs>
        <w:jc w:val="both"/>
        <w:rPr>
          <w:rFonts w:cs="Times New Roman"/>
        </w:rPr>
      </w:pPr>
      <w:bookmarkStart w:id="38" w:name="_Toc501363928"/>
      <w:r>
        <w:t xml:space="preserve">Julkisen ulkotilan </w:t>
      </w:r>
      <w:r w:rsidRPr="00480AD0">
        <w:t>määritelmä</w:t>
      </w:r>
      <w:bookmarkEnd w:id="38"/>
      <w:r w:rsidR="00374B7C">
        <w:tab/>
      </w:r>
      <w:r w:rsidR="00374B7C">
        <w:tab/>
      </w:r>
      <w:r w:rsidR="00374B7C">
        <w:tab/>
      </w:r>
      <w:r w:rsidR="00374B7C">
        <w:tab/>
      </w:r>
    </w:p>
    <w:p w:rsidR="00E75DC2" w:rsidRDefault="00E75DC2" w:rsidP="005B72D8">
      <w:pPr>
        <w:pStyle w:val="Leipteksti"/>
        <w:tabs>
          <w:tab w:val="left" w:pos="1985"/>
        </w:tabs>
        <w:jc w:val="both"/>
      </w:pPr>
    </w:p>
    <w:p w:rsidR="00E75DC2" w:rsidRPr="008C3210" w:rsidRDefault="00E75DC2" w:rsidP="005906F6">
      <w:pPr>
        <w:pStyle w:val="Leipteksti"/>
        <w:numPr>
          <w:ilvl w:val="0"/>
          <w:numId w:val="36"/>
        </w:numPr>
        <w:tabs>
          <w:tab w:val="left" w:pos="1985"/>
        </w:tabs>
        <w:ind w:hanging="578"/>
        <w:jc w:val="both"/>
        <w:rPr>
          <w:i/>
          <w:iCs/>
        </w:rPr>
      </w:pPr>
      <w:r w:rsidRPr="0063623A">
        <w:rPr>
          <w:i/>
          <w:iCs/>
        </w:rPr>
        <w:t>Julkisella ulkotilalla tarkoitetaan tilaa, joka asemakaavassa on määritelty liikenne-, katuaukio-, katu-, tori-, puisto- tai virkistysalueeksi tai joka on asemakaava-alueen ulkopuolella edellä mainitussa käytössä.</w:t>
      </w:r>
    </w:p>
    <w:p w:rsidR="00E75DC2" w:rsidRDefault="00E75DC2" w:rsidP="005B72D8">
      <w:pPr>
        <w:pStyle w:val="Otsikko2"/>
        <w:tabs>
          <w:tab w:val="left" w:pos="1985"/>
        </w:tabs>
        <w:jc w:val="both"/>
      </w:pPr>
      <w:bookmarkStart w:id="39" w:name="_Toc501363929"/>
      <w:r>
        <w:t>Julkisen ulkotilan rakennelmat ja ulkokalusteet</w:t>
      </w:r>
      <w:bookmarkEnd w:id="39"/>
    </w:p>
    <w:p w:rsidR="00E75DC2" w:rsidRDefault="00E75DC2" w:rsidP="00295B74">
      <w:pPr>
        <w:pStyle w:val="Leipteksti"/>
        <w:ind w:left="0"/>
        <w:jc w:val="both"/>
      </w:pPr>
    </w:p>
    <w:p w:rsidR="00E75DC2" w:rsidRPr="00425EFD" w:rsidRDefault="00E75DC2" w:rsidP="005906F6">
      <w:pPr>
        <w:pStyle w:val="Leipteksti"/>
        <w:numPr>
          <w:ilvl w:val="0"/>
          <w:numId w:val="36"/>
        </w:numPr>
        <w:ind w:hanging="578"/>
        <w:jc w:val="both"/>
        <w:rPr>
          <w:i/>
          <w:iCs/>
        </w:rPr>
      </w:pPr>
      <w:r w:rsidRPr="00425EFD">
        <w:rPr>
          <w:i/>
          <w:iCs/>
        </w:rPr>
        <w:t>Julkiseen ulkotilaan sijoitettavien rakennelmien koon, rakenteen ja ulkoasun on o</w:t>
      </w:r>
      <w:r w:rsidRPr="00425EFD">
        <w:rPr>
          <w:i/>
          <w:iCs/>
        </w:rPr>
        <w:t>l</w:t>
      </w:r>
      <w:r w:rsidR="007E7AAD">
        <w:rPr>
          <w:i/>
          <w:iCs/>
        </w:rPr>
        <w:t>tava</w:t>
      </w:r>
      <w:r w:rsidRPr="00425EFD">
        <w:rPr>
          <w:i/>
          <w:iCs/>
        </w:rPr>
        <w:t xml:space="preserve"> maisemakuvaan sopivia. Ne eivät saa estää liikkumista ja toimimista.</w:t>
      </w:r>
    </w:p>
    <w:p w:rsidR="00E75DC2" w:rsidRPr="00295B74" w:rsidRDefault="00E75DC2" w:rsidP="005906F6">
      <w:pPr>
        <w:pStyle w:val="Leipteksti"/>
        <w:numPr>
          <w:ilvl w:val="0"/>
          <w:numId w:val="36"/>
        </w:numPr>
        <w:ind w:hanging="578"/>
        <w:jc w:val="both"/>
        <w:rPr>
          <w:i/>
          <w:iCs/>
        </w:rPr>
      </w:pPr>
      <w:r w:rsidRPr="00425EFD">
        <w:rPr>
          <w:i/>
          <w:iCs/>
        </w:rPr>
        <w:t>Jakokaapit ja vastaavat tekniset laitteet on sijoitettava rakennuksiin tai siten, ette</w:t>
      </w:r>
      <w:r w:rsidRPr="00425EFD">
        <w:rPr>
          <w:i/>
          <w:iCs/>
        </w:rPr>
        <w:t>i</w:t>
      </w:r>
      <w:r w:rsidR="00542DCA">
        <w:rPr>
          <w:i/>
          <w:iCs/>
        </w:rPr>
        <w:t>vät ne häiritse kadun käyttö,</w:t>
      </w:r>
      <w:r w:rsidRPr="00425EFD">
        <w:rPr>
          <w:i/>
          <w:iCs/>
        </w:rPr>
        <w:t xml:space="preserve"> kunnossa</w:t>
      </w:r>
      <w:r w:rsidR="007E7AAD">
        <w:rPr>
          <w:i/>
          <w:iCs/>
        </w:rPr>
        <w:t xml:space="preserve">- ja puhtaanapitoa eivätkä </w:t>
      </w:r>
      <w:r w:rsidRPr="00425EFD">
        <w:rPr>
          <w:i/>
          <w:iCs/>
        </w:rPr>
        <w:t>maisemakuvaa.</w:t>
      </w:r>
    </w:p>
    <w:p w:rsidR="00E75DC2" w:rsidRPr="00425EFD" w:rsidRDefault="00E75DC2" w:rsidP="005906F6">
      <w:pPr>
        <w:pStyle w:val="Leipteksti"/>
        <w:numPr>
          <w:ilvl w:val="0"/>
          <w:numId w:val="39"/>
        </w:numPr>
        <w:ind w:left="1985" w:hanging="567"/>
        <w:jc w:val="both"/>
        <w:rPr>
          <w:i/>
          <w:iCs/>
        </w:rPr>
      </w:pPr>
      <w:r w:rsidRPr="00425EFD">
        <w:rPr>
          <w:i/>
          <w:iCs/>
        </w:rPr>
        <w:t>Mastot ja vastaavat tekniset pylväät on sijoitettava niin, etteivät ne riko tarpeett</w:t>
      </w:r>
      <w:r w:rsidRPr="00425EFD">
        <w:rPr>
          <w:i/>
          <w:iCs/>
        </w:rPr>
        <w:t>o</w:t>
      </w:r>
      <w:r w:rsidRPr="00425EFD">
        <w:rPr>
          <w:i/>
          <w:iCs/>
        </w:rPr>
        <w:t>masti maisemaa eivätkä aiheuta haittaa naapureille.</w:t>
      </w:r>
    </w:p>
    <w:p w:rsidR="00E75DC2" w:rsidRPr="00D91662" w:rsidRDefault="00E75DC2" w:rsidP="005906F6">
      <w:pPr>
        <w:pStyle w:val="Leipteksti"/>
        <w:numPr>
          <w:ilvl w:val="0"/>
          <w:numId w:val="39"/>
        </w:numPr>
        <w:ind w:left="1985" w:hanging="567"/>
        <w:jc w:val="both"/>
        <w:rPr>
          <w:i/>
          <w:iCs/>
        </w:rPr>
      </w:pPr>
      <w:r w:rsidRPr="00425EFD">
        <w:rPr>
          <w:i/>
          <w:iCs/>
        </w:rPr>
        <w:lastRenderedPageBreak/>
        <w:t>Antennit ja muut vastaavat on pyrittävä sijoittamaan jo olemassa oleviin mastoihin tai kerrostalojen katoille.</w:t>
      </w:r>
    </w:p>
    <w:p w:rsidR="00E75DC2" w:rsidRDefault="00E75DC2" w:rsidP="009219C5">
      <w:pPr>
        <w:pStyle w:val="Otsikko2"/>
        <w:tabs>
          <w:tab w:val="left" w:pos="1985"/>
        </w:tabs>
        <w:jc w:val="both"/>
      </w:pPr>
      <w:bookmarkStart w:id="40" w:name="_Toc501363930"/>
      <w:r>
        <w:t>Julkisen ulkotilan mainos- taikka muut laitteet</w:t>
      </w:r>
      <w:bookmarkEnd w:id="40"/>
    </w:p>
    <w:p w:rsidR="009219C5" w:rsidRPr="009219C5" w:rsidRDefault="009219C5" w:rsidP="009219C5">
      <w:pPr>
        <w:pStyle w:val="Leipteksti"/>
      </w:pPr>
    </w:p>
    <w:p w:rsidR="00E75DC2" w:rsidRPr="007E7AAD" w:rsidRDefault="00E75DC2" w:rsidP="005906F6">
      <w:pPr>
        <w:pStyle w:val="Leipteksti"/>
        <w:numPr>
          <w:ilvl w:val="0"/>
          <w:numId w:val="40"/>
        </w:numPr>
        <w:ind w:left="1985" w:hanging="567"/>
        <w:jc w:val="both"/>
        <w:rPr>
          <w:i/>
          <w:iCs/>
        </w:rPr>
      </w:pPr>
      <w:r w:rsidRPr="00375C42">
        <w:rPr>
          <w:i/>
          <w:iCs/>
        </w:rPr>
        <w:t>Katu-, tori- tai muulle alueelle ei saa sijoittaa siirrettäviä myynti- tiedotus- ja ma</w:t>
      </w:r>
      <w:r w:rsidRPr="00375C42">
        <w:rPr>
          <w:i/>
          <w:iCs/>
        </w:rPr>
        <w:t>i</w:t>
      </w:r>
      <w:r w:rsidRPr="00375C42">
        <w:rPr>
          <w:i/>
          <w:iCs/>
        </w:rPr>
        <w:t>noslaitteita siten, että ne vaarantavat turvallisuutta, haittaavat kadun käyttämistä tai kunnossa- ja puhtaanapitoa tai ovat kaupunkikuvallisesti sopimattomia.  Laitte</w:t>
      </w:r>
      <w:r w:rsidRPr="00375C42">
        <w:rPr>
          <w:i/>
          <w:iCs/>
        </w:rPr>
        <w:t>i</w:t>
      </w:r>
      <w:r w:rsidRPr="00375C42">
        <w:rPr>
          <w:i/>
          <w:iCs/>
        </w:rPr>
        <w:t>den sijoittamiseen tulee saada lupa alueen omistajalta tai haltijalta.</w:t>
      </w:r>
    </w:p>
    <w:p w:rsidR="00E75DC2" w:rsidRDefault="00E75DC2" w:rsidP="005B72D8">
      <w:pPr>
        <w:pStyle w:val="Otsikko2"/>
        <w:tabs>
          <w:tab w:val="left" w:pos="1985"/>
        </w:tabs>
        <w:jc w:val="both"/>
      </w:pPr>
      <w:bookmarkStart w:id="41" w:name="_Toc501363931"/>
      <w:r>
        <w:t>Tapahtumien järjestäminen</w:t>
      </w:r>
      <w:bookmarkEnd w:id="41"/>
      <w:r w:rsidR="00374B7C">
        <w:tab/>
      </w:r>
      <w:r w:rsidR="00374B7C">
        <w:tab/>
      </w:r>
      <w:r w:rsidR="00374B7C">
        <w:tab/>
      </w:r>
      <w:r w:rsidR="00374B7C">
        <w:tab/>
      </w:r>
    </w:p>
    <w:p w:rsidR="00E75DC2" w:rsidRDefault="00E75DC2" w:rsidP="009219C5">
      <w:pPr>
        <w:pStyle w:val="Leipteksti"/>
        <w:tabs>
          <w:tab w:val="left" w:pos="1985"/>
        </w:tabs>
        <w:ind w:left="0"/>
        <w:jc w:val="both"/>
      </w:pPr>
    </w:p>
    <w:p w:rsidR="00E75DC2" w:rsidRPr="0070586E" w:rsidRDefault="00E75DC2" w:rsidP="005906F6">
      <w:pPr>
        <w:pStyle w:val="Leipteksti"/>
        <w:numPr>
          <w:ilvl w:val="0"/>
          <w:numId w:val="41"/>
        </w:numPr>
        <w:ind w:left="1985" w:hanging="567"/>
        <w:jc w:val="both"/>
        <w:rPr>
          <w:i/>
          <w:iCs/>
        </w:rPr>
      </w:pPr>
      <w:r w:rsidRPr="0070586E">
        <w:rPr>
          <w:i/>
          <w:iCs/>
        </w:rPr>
        <w:t>Erilaisten tapahtumien järjestämistä varten voidaan julkiseen ulkotilaan pystyttää yleisötelttoja ja muita vastaavia siirrettäviä rakennuksia ja rakennelmia ilman r</w:t>
      </w:r>
      <w:r w:rsidRPr="0070586E">
        <w:rPr>
          <w:i/>
          <w:iCs/>
        </w:rPr>
        <w:t>a</w:t>
      </w:r>
      <w:r w:rsidRPr="0070586E">
        <w:rPr>
          <w:i/>
          <w:iCs/>
        </w:rPr>
        <w:t>kennusvalvontaviranomaisen lupaa niin, että ne voivat olla pystytettyinä paika</w:t>
      </w:r>
      <w:r w:rsidR="008C3210">
        <w:rPr>
          <w:i/>
          <w:iCs/>
        </w:rPr>
        <w:t>llaan ja käytössä korkeintaan 1 viikon</w:t>
      </w:r>
      <w:r w:rsidR="00C14458">
        <w:rPr>
          <w:i/>
          <w:iCs/>
        </w:rPr>
        <w:t>.</w:t>
      </w:r>
    </w:p>
    <w:p w:rsidR="00E75DC2" w:rsidRPr="0070586E" w:rsidRDefault="00E75DC2" w:rsidP="005906F6">
      <w:pPr>
        <w:pStyle w:val="Leipteksti"/>
        <w:numPr>
          <w:ilvl w:val="0"/>
          <w:numId w:val="41"/>
        </w:numPr>
        <w:ind w:left="1985" w:hanging="567"/>
        <w:jc w:val="both"/>
        <w:rPr>
          <w:i/>
          <w:iCs/>
        </w:rPr>
      </w:pPr>
      <w:r w:rsidRPr="0070586E">
        <w:rPr>
          <w:i/>
          <w:iCs/>
        </w:rPr>
        <w:t>Tapahtumien järjestäjien tulee kuitenkin noudattaa pelastus-, ympäristö- ja terv</w:t>
      </w:r>
      <w:r w:rsidRPr="0070586E">
        <w:rPr>
          <w:i/>
          <w:iCs/>
        </w:rPr>
        <w:t>e</w:t>
      </w:r>
      <w:r w:rsidRPr="0070586E">
        <w:rPr>
          <w:i/>
          <w:iCs/>
        </w:rPr>
        <w:t>ysvalvonnan viranomaisten määräyksiä.  Tapahtuman järjestämisellä ja alueen kä</w:t>
      </w:r>
      <w:r w:rsidRPr="0070586E">
        <w:rPr>
          <w:i/>
          <w:iCs/>
        </w:rPr>
        <w:t>y</w:t>
      </w:r>
      <w:r w:rsidRPr="0070586E">
        <w:rPr>
          <w:i/>
          <w:iCs/>
        </w:rPr>
        <w:t>töllä tulee olla alueen omistajan tai haltijan suostumus.</w:t>
      </w:r>
    </w:p>
    <w:p w:rsidR="00E75DC2" w:rsidRPr="0070586E" w:rsidRDefault="00E75DC2" w:rsidP="005906F6">
      <w:pPr>
        <w:pStyle w:val="Leipteksti"/>
        <w:numPr>
          <w:ilvl w:val="0"/>
          <w:numId w:val="41"/>
        </w:numPr>
        <w:ind w:left="1985" w:hanging="567"/>
        <w:jc w:val="both"/>
        <w:rPr>
          <w:i/>
          <w:iCs/>
        </w:rPr>
      </w:pPr>
      <w:r w:rsidRPr="0070586E">
        <w:rPr>
          <w:i/>
          <w:iCs/>
        </w:rPr>
        <w:t>Teltoissa on oltava yleisömäärään nähden riittävästi opastettuja poistumisreittejä ja alkusammutuskalustoa.  Teltat on kiinnitettävä tukevasti maahan. Tapahtumien jä</w:t>
      </w:r>
      <w:r w:rsidRPr="0070586E">
        <w:rPr>
          <w:i/>
          <w:iCs/>
        </w:rPr>
        <w:t>l</w:t>
      </w:r>
      <w:r w:rsidRPr="0070586E">
        <w:rPr>
          <w:i/>
          <w:iCs/>
        </w:rPr>
        <w:t>keen kaikki rakennukset ja rakennelmat on poistettava viipymättä ja tapahtuma-alue siistittävä.</w:t>
      </w:r>
    </w:p>
    <w:p w:rsidR="00E75DC2" w:rsidRPr="0070586E" w:rsidRDefault="00E75DC2" w:rsidP="005906F6">
      <w:pPr>
        <w:pStyle w:val="Leipteksti"/>
        <w:numPr>
          <w:ilvl w:val="0"/>
          <w:numId w:val="41"/>
        </w:numPr>
        <w:ind w:left="1985" w:hanging="567"/>
        <w:jc w:val="both"/>
        <w:rPr>
          <w:i/>
          <w:iCs/>
        </w:rPr>
      </w:pPr>
      <w:r w:rsidRPr="0070586E">
        <w:rPr>
          <w:i/>
          <w:iCs/>
        </w:rPr>
        <w:t>Vahingoittunut tai likaantunut katu- tai muu alue on kunnostettava ja siistittävä v</w:t>
      </w:r>
      <w:r w:rsidRPr="0070586E">
        <w:rPr>
          <w:i/>
          <w:iCs/>
        </w:rPr>
        <w:t>ä</w:t>
      </w:r>
      <w:r w:rsidRPr="0070586E">
        <w:rPr>
          <w:i/>
          <w:iCs/>
        </w:rPr>
        <w:t>littömästi.</w:t>
      </w:r>
    </w:p>
    <w:p w:rsidR="00E75DC2" w:rsidRPr="0070586E" w:rsidRDefault="00E75DC2" w:rsidP="005906F6">
      <w:pPr>
        <w:pStyle w:val="Leipteksti"/>
        <w:numPr>
          <w:ilvl w:val="0"/>
          <w:numId w:val="41"/>
        </w:numPr>
        <w:ind w:left="1985" w:hanging="567"/>
        <w:jc w:val="both"/>
        <w:rPr>
          <w:i/>
          <w:iCs/>
        </w:rPr>
      </w:pPr>
      <w:r w:rsidRPr="0070586E">
        <w:rPr>
          <w:i/>
          <w:iCs/>
        </w:rPr>
        <w:t>Tapahtumia järjestettäessä on huolehdittava riittävistä jätehuolto- ja käymäläjä</w:t>
      </w:r>
      <w:r w:rsidRPr="0070586E">
        <w:rPr>
          <w:i/>
          <w:iCs/>
        </w:rPr>
        <w:t>r</w:t>
      </w:r>
      <w:r w:rsidRPr="0070586E">
        <w:rPr>
          <w:i/>
          <w:iCs/>
        </w:rPr>
        <w:t>jestelyistä jätehuolto-suunnitelmineen sekä häiritsevän melun ennalta ehkäisystä.</w:t>
      </w:r>
    </w:p>
    <w:p w:rsidR="00E75DC2" w:rsidRPr="0070586E" w:rsidRDefault="00E75DC2" w:rsidP="005906F6">
      <w:pPr>
        <w:pStyle w:val="Leipteksti"/>
        <w:numPr>
          <w:ilvl w:val="0"/>
          <w:numId w:val="41"/>
        </w:numPr>
        <w:ind w:left="1985" w:hanging="567"/>
        <w:jc w:val="both"/>
        <w:rPr>
          <w:i/>
          <w:iCs/>
        </w:rPr>
      </w:pPr>
      <w:r w:rsidRPr="0070586E">
        <w:rPr>
          <w:i/>
          <w:iCs/>
        </w:rPr>
        <w:t>Mikäli tapahtuman johdosta on muutettava liikennejärjestelyjä, järjestäjän on lisä</w:t>
      </w:r>
      <w:r w:rsidRPr="0070586E">
        <w:rPr>
          <w:i/>
          <w:iCs/>
        </w:rPr>
        <w:t>k</w:t>
      </w:r>
      <w:r w:rsidRPr="0070586E">
        <w:rPr>
          <w:i/>
          <w:iCs/>
        </w:rPr>
        <w:t>si hankittava lupa liikennejärjestelyn muuttamiseen liikennejärjestelyistä vastaava</w:t>
      </w:r>
      <w:r w:rsidRPr="0070586E">
        <w:rPr>
          <w:i/>
          <w:iCs/>
        </w:rPr>
        <w:t>l</w:t>
      </w:r>
      <w:r w:rsidRPr="0070586E">
        <w:rPr>
          <w:i/>
          <w:iCs/>
        </w:rPr>
        <w:t>ta viranomaiselta.</w:t>
      </w:r>
    </w:p>
    <w:p w:rsidR="00E75DC2" w:rsidRDefault="00E75DC2" w:rsidP="007E7AAD">
      <w:pPr>
        <w:pStyle w:val="Leipteksti"/>
        <w:tabs>
          <w:tab w:val="left" w:pos="1985"/>
        </w:tabs>
        <w:ind w:left="0"/>
        <w:jc w:val="both"/>
      </w:pPr>
    </w:p>
    <w:p w:rsidR="00E75DC2" w:rsidRPr="00025555" w:rsidRDefault="00E75DC2" w:rsidP="00025555">
      <w:pPr>
        <w:pStyle w:val="Otsikko1"/>
      </w:pPr>
      <w:bookmarkStart w:id="42" w:name="_Toc501363932"/>
      <w:r w:rsidRPr="00025555">
        <w:t>RAKENTAMINEN ALUEILLA, JOILLA ON ERITYISIÄ MAANKÄYTÖN JA RAKENTAMISEN RAJOITUKSIA</w:t>
      </w:r>
      <w:bookmarkEnd w:id="42"/>
    </w:p>
    <w:p w:rsidR="00E75DC2" w:rsidRPr="00025555" w:rsidRDefault="00E75DC2" w:rsidP="00025555">
      <w:pPr>
        <w:pStyle w:val="Otsikko2"/>
      </w:pPr>
      <w:bookmarkStart w:id="43" w:name="_Toc501363933"/>
      <w:r w:rsidRPr="00025555">
        <w:t>Pilaantuneet maat rakentamisessa</w:t>
      </w:r>
      <w:bookmarkEnd w:id="43"/>
      <w:r w:rsidR="00236645">
        <w:tab/>
      </w:r>
      <w:r w:rsidR="00236645">
        <w:tab/>
      </w:r>
      <w:r w:rsidR="00236645">
        <w:tab/>
      </w:r>
      <w:r w:rsidR="00236645">
        <w:tab/>
      </w:r>
    </w:p>
    <w:p w:rsidR="00E75DC2" w:rsidRDefault="00E75DC2" w:rsidP="009219C5">
      <w:pPr>
        <w:pStyle w:val="Leipteksti"/>
        <w:ind w:left="0"/>
        <w:jc w:val="both"/>
      </w:pPr>
    </w:p>
    <w:p w:rsidR="00E75DC2" w:rsidRDefault="00E75DC2" w:rsidP="005906F6">
      <w:pPr>
        <w:pStyle w:val="Leipteksti"/>
        <w:numPr>
          <w:ilvl w:val="0"/>
          <w:numId w:val="42"/>
        </w:numPr>
        <w:ind w:left="1985" w:hanging="567"/>
        <w:jc w:val="both"/>
      </w:pPr>
      <w:r w:rsidRPr="00DF3CBB">
        <w:t>Rakennushankkeeseen ryhtyvän on tarvittaessa selvitettävä rakennuspaikan ma</w:t>
      </w:r>
      <w:r w:rsidRPr="00DF3CBB">
        <w:t>a</w:t>
      </w:r>
      <w:r w:rsidRPr="00DF3CBB">
        <w:t>perän mahdollinen pilaantuneisuus. Tehty selvitys ja selvitys niistä toimenpiteistä, joi</w:t>
      </w:r>
      <w:r>
        <w:t>hin on tarpeen ryhtyä saastunei</w:t>
      </w:r>
      <w:r w:rsidRPr="00DF3CBB">
        <w:t>suuden johdosta, tulee liittää rakennuslupa-asiakirjoihin.</w:t>
      </w:r>
    </w:p>
    <w:p w:rsidR="00E75DC2" w:rsidRPr="00DF3CBB" w:rsidRDefault="00E75DC2" w:rsidP="00881F80">
      <w:pPr>
        <w:pStyle w:val="Leipteksti"/>
        <w:tabs>
          <w:tab w:val="left" w:pos="1985"/>
        </w:tabs>
        <w:jc w:val="both"/>
      </w:pPr>
    </w:p>
    <w:p w:rsidR="00E75DC2" w:rsidRPr="00025555" w:rsidRDefault="00E75DC2" w:rsidP="00025555">
      <w:pPr>
        <w:pStyle w:val="Otsikko2"/>
      </w:pPr>
      <w:bookmarkStart w:id="44" w:name="_Toc501363934"/>
      <w:r w:rsidRPr="00025555">
        <w:t>Tärinä</w:t>
      </w:r>
      <w:r>
        <w:t>-</w:t>
      </w:r>
      <w:r w:rsidRPr="00025555">
        <w:t xml:space="preserve"> sekä melualueet ja melun torjunta sekä rakennuksissa että piha-alueilla</w:t>
      </w:r>
      <w:bookmarkEnd w:id="44"/>
    </w:p>
    <w:p w:rsidR="00E75DC2" w:rsidRPr="001B3D80" w:rsidRDefault="00E75DC2" w:rsidP="008C3210">
      <w:pPr>
        <w:pStyle w:val="Leipteksti"/>
        <w:ind w:left="0"/>
        <w:jc w:val="both"/>
        <w:rPr>
          <w:i/>
          <w:iCs/>
        </w:rPr>
      </w:pPr>
    </w:p>
    <w:p w:rsidR="00E75DC2" w:rsidRDefault="00E75DC2" w:rsidP="005906F6">
      <w:pPr>
        <w:pStyle w:val="Leipteksti"/>
        <w:numPr>
          <w:ilvl w:val="0"/>
          <w:numId w:val="58"/>
        </w:numPr>
        <w:ind w:left="1985" w:hanging="567"/>
        <w:jc w:val="both"/>
        <w:rPr>
          <w:i/>
          <w:iCs/>
        </w:rPr>
      </w:pPr>
      <w:r w:rsidRPr="001B3D80">
        <w:rPr>
          <w:i/>
          <w:iCs/>
        </w:rPr>
        <w:t xml:space="preserve">Tarvittaessa hakijan on liitettävä </w:t>
      </w:r>
      <w:r>
        <w:rPr>
          <w:i/>
          <w:iCs/>
        </w:rPr>
        <w:t xml:space="preserve">rakennuslupahakemukseen </w:t>
      </w:r>
      <w:r w:rsidRPr="001B3D80">
        <w:rPr>
          <w:i/>
          <w:iCs/>
        </w:rPr>
        <w:t>melutarkastelu ja</w:t>
      </w:r>
      <w:r w:rsidR="008C3210">
        <w:rPr>
          <w:i/>
          <w:iCs/>
        </w:rPr>
        <w:t xml:space="preserve"> </w:t>
      </w:r>
      <w:r w:rsidRPr="001B3D80">
        <w:rPr>
          <w:i/>
          <w:iCs/>
        </w:rPr>
        <w:t>se</w:t>
      </w:r>
      <w:r w:rsidRPr="001B3D80">
        <w:rPr>
          <w:i/>
          <w:iCs/>
        </w:rPr>
        <w:t>l</w:t>
      </w:r>
      <w:r w:rsidRPr="001B3D80">
        <w:rPr>
          <w:i/>
          <w:iCs/>
        </w:rPr>
        <w:t>vitys meluhaittojen ehkäisemisestä.</w:t>
      </w:r>
    </w:p>
    <w:p w:rsidR="00542DCA" w:rsidRPr="00542DCA" w:rsidRDefault="00542DCA" w:rsidP="00542DCA">
      <w:pPr>
        <w:pStyle w:val="Leipteksti"/>
        <w:ind w:left="1985"/>
        <w:jc w:val="both"/>
        <w:rPr>
          <w:i/>
          <w:iCs/>
        </w:rPr>
      </w:pPr>
    </w:p>
    <w:p w:rsidR="00E75DC2" w:rsidRDefault="002221C0" w:rsidP="005B72D8">
      <w:pPr>
        <w:pStyle w:val="Otsikko2"/>
        <w:tabs>
          <w:tab w:val="left" w:pos="1985"/>
        </w:tabs>
        <w:jc w:val="both"/>
      </w:pPr>
      <w:bookmarkStart w:id="45" w:name="_Toc501363935"/>
      <w:r>
        <w:t>Radon</w:t>
      </w:r>
      <w:r w:rsidR="00E75DC2">
        <w:t>alueet</w:t>
      </w:r>
      <w:bookmarkEnd w:id="45"/>
      <w:r w:rsidR="00236645">
        <w:tab/>
      </w:r>
      <w:r w:rsidR="00236645">
        <w:tab/>
      </w:r>
      <w:r w:rsidR="00236645">
        <w:tab/>
      </w:r>
      <w:r w:rsidR="00236645">
        <w:tab/>
      </w:r>
      <w:r w:rsidR="00236645">
        <w:tab/>
      </w:r>
      <w:r w:rsidR="00236645">
        <w:tab/>
      </w:r>
    </w:p>
    <w:p w:rsidR="00E75DC2" w:rsidRDefault="00E75DC2" w:rsidP="001062D9">
      <w:pPr>
        <w:pStyle w:val="Leipteksti"/>
      </w:pPr>
    </w:p>
    <w:p w:rsidR="00E75DC2" w:rsidRPr="008C3210" w:rsidRDefault="00E75DC2" w:rsidP="005906F6">
      <w:pPr>
        <w:pStyle w:val="Leipteksti"/>
        <w:numPr>
          <w:ilvl w:val="1"/>
          <w:numId w:val="43"/>
        </w:numPr>
        <w:ind w:left="1985" w:hanging="567"/>
        <w:jc w:val="both"/>
        <w:rPr>
          <w:i/>
          <w:iCs/>
        </w:rPr>
      </w:pPr>
      <w:r w:rsidRPr="001B3D80">
        <w:rPr>
          <w:i/>
          <w:iCs/>
        </w:rPr>
        <w:t>Rakennuksen alapohjarakenteita suunniteltaessa ja rakennettaessa on varmistutt</w:t>
      </w:r>
      <w:r w:rsidRPr="001B3D80">
        <w:rPr>
          <w:i/>
          <w:iCs/>
        </w:rPr>
        <w:t>a</w:t>
      </w:r>
      <w:r w:rsidRPr="001B3D80">
        <w:rPr>
          <w:i/>
          <w:iCs/>
        </w:rPr>
        <w:t>va, ettei maaperän tai täyttösoran radon pääse huonetiloihin. Uusi asunto tulee suunnitella ja rakentaa siten, et</w:t>
      </w:r>
      <w:r w:rsidR="008C3210">
        <w:rPr>
          <w:i/>
          <w:iCs/>
        </w:rPr>
        <w:t>tä radonpitoisuus ei ylitä arvo</w:t>
      </w:r>
      <w:r w:rsidR="00401209">
        <w:rPr>
          <w:i/>
          <w:iCs/>
        </w:rPr>
        <w:t xml:space="preserve">a </w:t>
      </w:r>
      <w:r w:rsidR="008C3210">
        <w:rPr>
          <w:i/>
          <w:iCs/>
        </w:rPr>
        <w:t xml:space="preserve">200 </w:t>
      </w:r>
      <w:r w:rsidRPr="001B3D80">
        <w:rPr>
          <w:i/>
          <w:iCs/>
        </w:rPr>
        <w:t xml:space="preserve">Bq/m³.   </w:t>
      </w:r>
    </w:p>
    <w:p w:rsidR="00E75DC2" w:rsidRPr="0035256C" w:rsidRDefault="00E75DC2" w:rsidP="005B72D8">
      <w:pPr>
        <w:pStyle w:val="Leipteksti"/>
        <w:tabs>
          <w:tab w:val="left" w:pos="1985"/>
        </w:tabs>
        <w:jc w:val="both"/>
      </w:pPr>
    </w:p>
    <w:p w:rsidR="00E75DC2" w:rsidRDefault="00315D43" w:rsidP="005B72D8">
      <w:pPr>
        <w:pStyle w:val="Otsikko2"/>
        <w:tabs>
          <w:tab w:val="left" w:pos="1985"/>
        </w:tabs>
        <w:jc w:val="both"/>
      </w:pPr>
      <w:bookmarkStart w:id="46" w:name="_Toc501363936"/>
      <w:r>
        <w:lastRenderedPageBreak/>
        <w:t xml:space="preserve">Rakentaminen </w:t>
      </w:r>
      <w:r w:rsidR="00E75DC2">
        <w:t>pohjavesialueilla</w:t>
      </w:r>
      <w:bookmarkEnd w:id="46"/>
      <w:r w:rsidR="00236645">
        <w:tab/>
      </w:r>
      <w:r w:rsidR="00236645">
        <w:tab/>
      </w:r>
      <w:r w:rsidR="00236645">
        <w:tab/>
      </w:r>
      <w:r w:rsidR="00236645">
        <w:tab/>
      </w:r>
    </w:p>
    <w:p w:rsidR="00E75DC2" w:rsidRDefault="00E75DC2" w:rsidP="00177CDF">
      <w:pPr>
        <w:pStyle w:val="Leipteksti"/>
      </w:pPr>
    </w:p>
    <w:p w:rsidR="00C57AB2" w:rsidRDefault="00E75DC2" w:rsidP="005906F6">
      <w:pPr>
        <w:pStyle w:val="Leipteksti"/>
        <w:numPr>
          <w:ilvl w:val="0"/>
          <w:numId w:val="44"/>
        </w:numPr>
        <w:ind w:left="1985" w:hanging="567"/>
        <w:jc w:val="both"/>
        <w:rPr>
          <w:i/>
          <w:iCs/>
        </w:rPr>
      </w:pPr>
      <w:r w:rsidRPr="00542DCA">
        <w:rPr>
          <w:i/>
          <w:iCs/>
        </w:rPr>
        <w:t xml:space="preserve">Pohjaveden suojeluun on kiinnitettävä erityistä huomiota pohjavesialueilla. </w:t>
      </w:r>
    </w:p>
    <w:p w:rsidR="00E75DC2" w:rsidRPr="00C57AB2" w:rsidRDefault="00E75DC2" w:rsidP="005906F6">
      <w:pPr>
        <w:pStyle w:val="Leipteksti"/>
        <w:numPr>
          <w:ilvl w:val="0"/>
          <w:numId w:val="44"/>
        </w:numPr>
        <w:ind w:left="1985" w:hanging="567"/>
        <w:jc w:val="both"/>
        <w:rPr>
          <w:i/>
          <w:iCs/>
        </w:rPr>
      </w:pPr>
      <w:r w:rsidRPr="00C57AB2">
        <w:rPr>
          <w:i/>
          <w:iCs/>
        </w:rPr>
        <w:t>Kaivettaessa on jätettävä pohjaveden ylimmän pinnan ja maanpinnan välille riittävä suojakerros. Täyttöjä tehtäessä täyttöainesten on oltava laadultaan täyttöön sove</w:t>
      </w:r>
      <w:r w:rsidRPr="00C57AB2">
        <w:rPr>
          <w:i/>
          <w:iCs/>
        </w:rPr>
        <w:t>l</w:t>
      </w:r>
      <w:r w:rsidRPr="00C57AB2">
        <w:rPr>
          <w:i/>
          <w:iCs/>
        </w:rPr>
        <w:t>tuvia, puhtaita maa-aineksia. Rakennusvalvonta- ja ympäristönsuojeluviranoma</w:t>
      </w:r>
      <w:r w:rsidRPr="00C57AB2">
        <w:rPr>
          <w:i/>
          <w:iCs/>
        </w:rPr>
        <w:t>i</w:t>
      </w:r>
      <w:r w:rsidRPr="00C57AB2">
        <w:rPr>
          <w:i/>
          <w:iCs/>
        </w:rPr>
        <w:t>nen voivat tarvittaessa vaatia rakentajalta selvitystä suojakerroksen riittävyydestä ja täyttömaiden puhtaudesta.</w:t>
      </w:r>
      <w:r w:rsidR="00542DCA" w:rsidRPr="00C57AB2">
        <w:rPr>
          <w:i/>
          <w:iCs/>
        </w:rPr>
        <w:t xml:space="preserve"> Pohjavesialueella on tutkittava rakentamisen vaik</w:t>
      </w:r>
      <w:r w:rsidR="00542DCA" w:rsidRPr="00C57AB2">
        <w:rPr>
          <w:i/>
          <w:iCs/>
        </w:rPr>
        <w:t>u</w:t>
      </w:r>
      <w:r w:rsidR="00542DCA" w:rsidRPr="00C57AB2">
        <w:rPr>
          <w:i/>
          <w:iCs/>
        </w:rPr>
        <w:t>tukset pohjaveden laatuun ja korkeusasemaan. Tämä tutkimus on liitettävä lupah</w:t>
      </w:r>
      <w:r w:rsidR="00542DCA" w:rsidRPr="00C57AB2">
        <w:rPr>
          <w:i/>
          <w:iCs/>
        </w:rPr>
        <w:t>a</w:t>
      </w:r>
      <w:r w:rsidR="00542DCA" w:rsidRPr="00C57AB2">
        <w:rPr>
          <w:i/>
          <w:iCs/>
        </w:rPr>
        <w:t>kemukseen.</w:t>
      </w:r>
    </w:p>
    <w:p w:rsidR="00E75DC2" w:rsidRPr="009219C5" w:rsidRDefault="00E75DC2" w:rsidP="005906F6">
      <w:pPr>
        <w:pStyle w:val="Leipteksti"/>
        <w:numPr>
          <w:ilvl w:val="0"/>
          <w:numId w:val="44"/>
        </w:numPr>
        <w:ind w:left="1985" w:hanging="567"/>
        <w:jc w:val="both"/>
        <w:rPr>
          <w:i/>
          <w:iCs/>
        </w:rPr>
      </w:pPr>
      <w:r w:rsidRPr="00F97A33">
        <w:rPr>
          <w:i/>
          <w:iCs/>
        </w:rPr>
        <w:t>I ja II –luokan pohjavesialueilla sekä vedenhankintavesistön valuma-alueella öljy- ja polttonestesäiliöt sekä muut vaarallisten aineiden säiliöt tulee sijoittaa maan päälle. Ne on rakennettava kaksivaippaisena rakenteena tai varustettava sellaisella suoja-altaalla ja varolaitteella, joka estää suorat valumat maastoon säiliön rikko</w:t>
      </w:r>
      <w:r w:rsidRPr="00F97A33">
        <w:rPr>
          <w:i/>
          <w:iCs/>
        </w:rPr>
        <w:t>u</w:t>
      </w:r>
      <w:r w:rsidRPr="00F97A33">
        <w:rPr>
          <w:i/>
          <w:iCs/>
        </w:rPr>
        <w:t>tuessa tai muun vahingon yhteydessä.</w:t>
      </w:r>
    </w:p>
    <w:p w:rsidR="00E75DC2" w:rsidRDefault="00E75DC2" w:rsidP="008C3210">
      <w:pPr>
        <w:pStyle w:val="Leipteksti"/>
        <w:tabs>
          <w:tab w:val="left" w:pos="1985"/>
        </w:tabs>
        <w:ind w:left="0"/>
        <w:jc w:val="both"/>
      </w:pPr>
    </w:p>
    <w:p w:rsidR="00993C48" w:rsidRDefault="00993C48" w:rsidP="008C3210">
      <w:pPr>
        <w:pStyle w:val="Leipteksti"/>
        <w:tabs>
          <w:tab w:val="left" w:pos="1985"/>
        </w:tabs>
        <w:ind w:left="0"/>
        <w:jc w:val="both"/>
      </w:pPr>
    </w:p>
    <w:p w:rsidR="00E75DC2" w:rsidRPr="00236645" w:rsidRDefault="00E75DC2" w:rsidP="005B72D8">
      <w:pPr>
        <w:pStyle w:val="Otsikko2"/>
        <w:tabs>
          <w:tab w:val="left" w:pos="1985"/>
        </w:tabs>
        <w:jc w:val="both"/>
        <w:rPr>
          <w:color w:val="FF0000"/>
        </w:rPr>
      </w:pPr>
      <w:bookmarkStart w:id="47" w:name="_Toc501363937"/>
      <w:r>
        <w:t>Maanalainen rakentaminen</w:t>
      </w:r>
      <w:bookmarkEnd w:id="47"/>
      <w:r w:rsidR="00236645">
        <w:tab/>
      </w:r>
      <w:r w:rsidR="00236645">
        <w:tab/>
      </w:r>
      <w:r w:rsidR="00236645">
        <w:tab/>
      </w:r>
      <w:r w:rsidR="00236645">
        <w:tab/>
      </w:r>
    </w:p>
    <w:p w:rsidR="00E75DC2" w:rsidRDefault="00E75DC2" w:rsidP="009219C5">
      <w:pPr>
        <w:pStyle w:val="Leipteksti"/>
        <w:ind w:left="0"/>
        <w:jc w:val="both"/>
      </w:pPr>
    </w:p>
    <w:p w:rsidR="00E75DC2" w:rsidRPr="00A164FD" w:rsidRDefault="00E75DC2" w:rsidP="005906F6">
      <w:pPr>
        <w:pStyle w:val="Leipteksti"/>
        <w:numPr>
          <w:ilvl w:val="0"/>
          <w:numId w:val="45"/>
        </w:numPr>
        <w:ind w:left="1985" w:hanging="567"/>
        <w:jc w:val="both"/>
        <w:rPr>
          <w:i/>
          <w:iCs/>
        </w:rPr>
      </w:pPr>
      <w:r w:rsidRPr="00A164FD">
        <w:rPr>
          <w:i/>
          <w:iCs/>
        </w:rPr>
        <w:t>Maan alle rakennettaessa tulee selvittää rakentamisen vaikutukset ympäristöön.  Erityisesti on varmistuttava, ettei rakentaminen vaikuta ympäristössä jo olemassa olevien maanpäällisten ja maan-alaisten rakenteiden turvallisuuteen.</w:t>
      </w:r>
    </w:p>
    <w:p w:rsidR="00E75DC2" w:rsidRPr="00A164FD" w:rsidRDefault="00E75DC2" w:rsidP="005906F6">
      <w:pPr>
        <w:pStyle w:val="Leipteksti"/>
        <w:numPr>
          <w:ilvl w:val="0"/>
          <w:numId w:val="45"/>
        </w:numPr>
        <w:ind w:left="1985" w:hanging="567"/>
        <w:jc w:val="both"/>
        <w:rPr>
          <w:i/>
          <w:iCs/>
        </w:rPr>
      </w:pPr>
      <w:r w:rsidRPr="00A164FD">
        <w:rPr>
          <w:i/>
          <w:iCs/>
        </w:rPr>
        <w:t>Asemakaava-alueen ulkopuolella voidaan sallia rakennuksen pääasiallisen käytt</w:t>
      </w:r>
      <w:r w:rsidRPr="00A164FD">
        <w:rPr>
          <w:i/>
          <w:iCs/>
        </w:rPr>
        <w:t>ö</w:t>
      </w:r>
      <w:r w:rsidRPr="00A164FD">
        <w:rPr>
          <w:i/>
          <w:iCs/>
        </w:rPr>
        <w:t>tarkoituksen mukaisten tilojen sijoittaminen maanpinnan alapuolelle tai ullakon t</w:t>
      </w:r>
      <w:r w:rsidRPr="00A164FD">
        <w:rPr>
          <w:i/>
          <w:iCs/>
        </w:rPr>
        <w:t>a</w:t>
      </w:r>
      <w:r w:rsidRPr="00A164FD">
        <w:rPr>
          <w:i/>
          <w:iCs/>
        </w:rPr>
        <w:t>solle, mikäli se ottaen huomioon rakennus ja sen käyttötarkoitus sekä soveltuminen rakennettuun ympäristöön on mahdollista.</w:t>
      </w:r>
    </w:p>
    <w:p w:rsidR="00E75DC2" w:rsidRDefault="00E75DC2" w:rsidP="005B72D8">
      <w:pPr>
        <w:pStyle w:val="Leipteksti"/>
        <w:tabs>
          <w:tab w:val="left" w:pos="1985"/>
        </w:tabs>
        <w:jc w:val="both"/>
      </w:pPr>
    </w:p>
    <w:p w:rsidR="00E75DC2" w:rsidRDefault="00E75DC2" w:rsidP="005B72D8">
      <w:pPr>
        <w:pStyle w:val="Otsikko1"/>
        <w:tabs>
          <w:tab w:val="left" w:pos="1985"/>
        </w:tabs>
        <w:jc w:val="both"/>
        <w:rPr>
          <w:rFonts w:cs="Times New Roman"/>
          <w:b w:val="0"/>
          <w:bCs w:val="0"/>
        </w:rPr>
      </w:pPr>
      <w:bookmarkStart w:id="48" w:name="_Toc501363938"/>
      <w:r>
        <w:t>LUPAJÄRJESTELMÄT</w:t>
      </w:r>
      <w:bookmarkEnd w:id="48"/>
    </w:p>
    <w:p w:rsidR="00E75DC2" w:rsidRPr="00862036" w:rsidRDefault="00E75DC2" w:rsidP="005D5517">
      <w:pPr>
        <w:pStyle w:val="Otsikko2"/>
        <w:rPr>
          <w:color w:val="FF0000"/>
        </w:rPr>
      </w:pPr>
      <w:bookmarkStart w:id="49" w:name="_Toc501363939"/>
      <w:r w:rsidRPr="005D5517">
        <w:t>Ilmoitusmenettely</w:t>
      </w:r>
      <w:bookmarkEnd w:id="49"/>
      <w:r w:rsidR="00236645">
        <w:tab/>
      </w:r>
      <w:r w:rsidR="00236645">
        <w:tab/>
      </w:r>
      <w:r w:rsidR="00236645">
        <w:tab/>
      </w:r>
      <w:r w:rsidR="00236645">
        <w:tab/>
      </w:r>
      <w:r w:rsidR="00236645">
        <w:tab/>
      </w:r>
    </w:p>
    <w:p w:rsidR="00E75DC2" w:rsidRPr="00DE3478" w:rsidRDefault="00E75DC2" w:rsidP="009219C5">
      <w:pPr>
        <w:pStyle w:val="Leipteksti"/>
        <w:ind w:left="0"/>
      </w:pPr>
    </w:p>
    <w:p w:rsidR="000B4794" w:rsidRDefault="00E75DC2" w:rsidP="005906F6">
      <w:pPr>
        <w:pStyle w:val="Leipteksti"/>
        <w:numPr>
          <w:ilvl w:val="0"/>
          <w:numId w:val="53"/>
        </w:numPr>
        <w:ind w:left="1985" w:hanging="567"/>
        <w:rPr>
          <w:i/>
          <w:iCs/>
        </w:rPr>
      </w:pPr>
      <w:r w:rsidRPr="00B4254F">
        <w:rPr>
          <w:i/>
          <w:iCs/>
        </w:rPr>
        <w:t>Ilmoitusmenettelyä sovelletaan merkitykseltään ja vaikutukseltaan vähäiseen r</w:t>
      </w:r>
      <w:r w:rsidRPr="00B4254F">
        <w:rPr>
          <w:i/>
          <w:iCs/>
        </w:rPr>
        <w:t>a</w:t>
      </w:r>
      <w:r w:rsidRPr="00B4254F">
        <w:rPr>
          <w:i/>
          <w:iCs/>
        </w:rPr>
        <w:t>kentamiseen, rak</w:t>
      </w:r>
      <w:r w:rsidR="00113F02">
        <w:rPr>
          <w:i/>
          <w:iCs/>
        </w:rPr>
        <w:t>ennus- tai toimenpideluvan asema</w:t>
      </w:r>
      <w:r w:rsidRPr="00B4254F">
        <w:rPr>
          <w:i/>
          <w:iCs/>
        </w:rPr>
        <w:t>sta</w:t>
      </w:r>
      <w:r w:rsidR="005C7A3B">
        <w:rPr>
          <w:i/>
          <w:iCs/>
        </w:rPr>
        <w:t>. Taulukko 10.3</w:t>
      </w:r>
      <w:r w:rsidRPr="00B4254F">
        <w:rPr>
          <w:i/>
          <w:iCs/>
        </w:rPr>
        <w:t>.</w:t>
      </w:r>
    </w:p>
    <w:p w:rsidR="000B4794" w:rsidRDefault="00E75DC2" w:rsidP="005906F6">
      <w:pPr>
        <w:pStyle w:val="Leipteksti"/>
        <w:numPr>
          <w:ilvl w:val="0"/>
          <w:numId w:val="53"/>
        </w:numPr>
        <w:ind w:left="1985" w:hanging="567"/>
        <w:rPr>
          <w:i/>
          <w:iCs/>
        </w:rPr>
      </w:pPr>
      <w:r w:rsidRPr="000B4794">
        <w:rPr>
          <w:i/>
          <w:iCs/>
        </w:rPr>
        <w:t>Ilmoituksenvaraiseen työhön voi ryhtyä 14 vuorokautta sen jälkeen, kun asia</w:t>
      </w:r>
      <w:r w:rsidRPr="000B4794">
        <w:rPr>
          <w:i/>
          <w:iCs/>
        </w:rPr>
        <w:t>n</w:t>
      </w:r>
      <w:r w:rsidRPr="000B4794">
        <w:rPr>
          <w:i/>
          <w:iCs/>
        </w:rPr>
        <w:t>omainen on tehnyt tätä koskevan kirjallisen rakentamisilmoituksen rakennusva</w:t>
      </w:r>
      <w:r w:rsidRPr="000B4794">
        <w:rPr>
          <w:i/>
          <w:iCs/>
        </w:rPr>
        <w:t>l</w:t>
      </w:r>
      <w:r w:rsidRPr="000B4794">
        <w:rPr>
          <w:i/>
          <w:iCs/>
        </w:rPr>
        <w:t>vontaviranomaiselle.  Rakentamisilmoitukseen on liitettävä tarpeelliset selvitykset toimenpiteen sijainnista, laajuudesta ja laadusta sekä tarvittaessa selvitys naap</w:t>
      </w:r>
      <w:r w:rsidRPr="000B4794">
        <w:rPr>
          <w:i/>
          <w:iCs/>
        </w:rPr>
        <w:t>u</w:t>
      </w:r>
      <w:r w:rsidRPr="000B4794">
        <w:rPr>
          <w:i/>
          <w:iCs/>
        </w:rPr>
        <w:t>reiden kuulemisesta.</w:t>
      </w:r>
    </w:p>
    <w:p w:rsidR="000B4794" w:rsidRDefault="00E75DC2" w:rsidP="005906F6">
      <w:pPr>
        <w:pStyle w:val="Leipteksti"/>
        <w:numPr>
          <w:ilvl w:val="0"/>
          <w:numId w:val="53"/>
        </w:numPr>
        <w:ind w:left="1985" w:hanging="567"/>
        <w:rPr>
          <w:i/>
          <w:iCs/>
        </w:rPr>
      </w:pPr>
      <w:r w:rsidRPr="000B4794">
        <w:rPr>
          <w:i/>
          <w:iCs/>
        </w:rPr>
        <w:t>Rakennusvalvontaviranomaisen tulee ilmoituksen sijasta edellyttää rakennus- tai toimenpideluvan hakemista, jos se yleisen edun tai naapurin oikeusturvan kannalta on tarpeen (MRL 129 § 2 momentti).</w:t>
      </w:r>
    </w:p>
    <w:p w:rsidR="00E75DC2" w:rsidRPr="000B4794" w:rsidRDefault="00E75DC2" w:rsidP="005906F6">
      <w:pPr>
        <w:pStyle w:val="Leipteksti"/>
        <w:numPr>
          <w:ilvl w:val="0"/>
          <w:numId w:val="53"/>
        </w:numPr>
        <w:ind w:left="1985" w:hanging="567"/>
        <w:rPr>
          <w:i/>
          <w:iCs/>
        </w:rPr>
      </w:pPr>
      <w:r w:rsidRPr="000B4794">
        <w:rPr>
          <w:i/>
          <w:iCs/>
        </w:rPr>
        <w:t>Ilmoitus raukeaa, jollei toimenpidettä ole aloitettu ja saatettu loppuun kolmen vu</w:t>
      </w:r>
      <w:r w:rsidRPr="000B4794">
        <w:rPr>
          <w:i/>
          <w:iCs/>
        </w:rPr>
        <w:t>o</w:t>
      </w:r>
      <w:r w:rsidRPr="000B4794">
        <w:rPr>
          <w:i/>
          <w:iCs/>
        </w:rPr>
        <w:t>den kuluessa ilmoituksen tekemisestä</w:t>
      </w:r>
      <w:r w:rsidR="00113F02" w:rsidRPr="000B4794">
        <w:rPr>
          <w:i/>
          <w:iCs/>
        </w:rPr>
        <w:t>.</w:t>
      </w:r>
    </w:p>
    <w:p w:rsidR="00E75DC2" w:rsidRPr="00BE1D1D" w:rsidRDefault="00E75DC2" w:rsidP="009219C5">
      <w:pPr>
        <w:pStyle w:val="Otsikko2"/>
        <w:tabs>
          <w:tab w:val="left" w:pos="1985"/>
        </w:tabs>
        <w:jc w:val="both"/>
        <w:rPr>
          <w:color w:val="FF0000"/>
        </w:rPr>
      </w:pPr>
      <w:bookmarkStart w:id="50" w:name="_Toc501363940"/>
      <w:r>
        <w:t>Talousrakennuksen</w:t>
      </w:r>
      <w:r w:rsidR="00F85ABF">
        <w:t xml:space="preserve"> luvan-/</w:t>
      </w:r>
      <w:r>
        <w:t>ilmoituksenvaraisuus</w:t>
      </w:r>
      <w:bookmarkEnd w:id="50"/>
      <w:r w:rsidR="00862036">
        <w:tab/>
      </w:r>
      <w:r w:rsidR="00862036">
        <w:tab/>
      </w:r>
      <w:r w:rsidR="00862036">
        <w:tab/>
      </w:r>
    </w:p>
    <w:p w:rsidR="004E7BC5" w:rsidRPr="004E7BC5" w:rsidRDefault="004E7BC5" w:rsidP="004E7BC5">
      <w:pPr>
        <w:pStyle w:val="Leipteksti"/>
      </w:pPr>
    </w:p>
    <w:p w:rsidR="00E75DC2" w:rsidRDefault="00F85ABF" w:rsidP="005906F6">
      <w:pPr>
        <w:pStyle w:val="Leipteksti"/>
        <w:numPr>
          <w:ilvl w:val="0"/>
          <w:numId w:val="46"/>
        </w:numPr>
        <w:ind w:left="1985" w:hanging="567"/>
        <w:jc w:val="both"/>
        <w:rPr>
          <w:i/>
          <w:iCs/>
        </w:rPr>
      </w:pPr>
      <w:r>
        <w:rPr>
          <w:i/>
          <w:iCs/>
        </w:rPr>
        <w:t xml:space="preserve">Saunan, </w:t>
      </w:r>
      <w:r w:rsidRPr="00144D5A">
        <w:rPr>
          <w:i/>
          <w:iCs/>
        </w:rPr>
        <w:t>moottoriajoneuvosuojan</w:t>
      </w:r>
      <w:r>
        <w:rPr>
          <w:i/>
          <w:iCs/>
        </w:rPr>
        <w:t xml:space="preserve"> ja rakennuksen, jossa on osastoivia rakennusosia tai tulisijoja tai jonka </w:t>
      </w:r>
      <w:r w:rsidR="00D52BD6">
        <w:rPr>
          <w:i/>
          <w:iCs/>
        </w:rPr>
        <w:t>kerrosluku on suurempi kuin</w:t>
      </w:r>
      <w:r w:rsidR="00542DCA">
        <w:rPr>
          <w:i/>
          <w:iCs/>
        </w:rPr>
        <w:t xml:space="preserve"> </w:t>
      </w:r>
      <w:r w:rsidR="00D52BD6">
        <w:rPr>
          <w:i/>
          <w:iCs/>
        </w:rPr>
        <w:t>I, rakentaminen on aina luva</w:t>
      </w:r>
      <w:r w:rsidR="00D52BD6">
        <w:rPr>
          <w:i/>
          <w:iCs/>
        </w:rPr>
        <w:t>n</w:t>
      </w:r>
      <w:r w:rsidR="00D52BD6">
        <w:rPr>
          <w:i/>
          <w:iCs/>
        </w:rPr>
        <w:t>varaista.</w:t>
      </w:r>
    </w:p>
    <w:p w:rsidR="004E7BC5" w:rsidRPr="00C1120F" w:rsidRDefault="004E7BC5" w:rsidP="005906F6">
      <w:pPr>
        <w:pStyle w:val="Leipteksti"/>
        <w:numPr>
          <w:ilvl w:val="0"/>
          <w:numId w:val="46"/>
        </w:numPr>
        <w:ind w:left="1985" w:hanging="567"/>
        <w:jc w:val="both"/>
        <w:rPr>
          <w:i/>
          <w:iCs/>
        </w:rPr>
      </w:pPr>
      <w:r>
        <w:rPr>
          <w:i/>
          <w:iCs/>
        </w:rPr>
        <w:t>Rakentaminen on luvanvaraista silloin, kun rakennuksen kerrosala on</w:t>
      </w:r>
      <w:r w:rsidR="00F85ABF">
        <w:rPr>
          <w:i/>
          <w:iCs/>
        </w:rPr>
        <w:t xml:space="preserve"> kaava-alueella yli 25 m</w:t>
      </w:r>
      <w:r w:rsidR="00F85ABF" w:rsidRPr="00F85ABF">
        <w:rPr>
          <w:i/>
          <w:iCs/>
          <w:vertAlign w:val="superscript"/>
        </w:rPr>
        <w:t>2</w:t>
      </w:r>
      <w:r w:rsidR="00F85ABF">
        <w:rPr>
          <w:i/>
          <w:iCs/>
        </w:rPr>
        <w:t xml:space="preserve"> tai katettu ala yli 40 m</w:t>
      </w:r>
      <w:r w:rsidR="00F85ABF" w:rsidRPr="00F85ABF">
        <w:rPr>
          <w:i/>
          <w:iCs/>
          <w:vertAlign w:val="superscript"/>
        </w:rPr>
        <w:t>2</w:t>
      </w:r>
      <w:r w:rsidR="00F85ABF">
        <w:rPr>
          <w:i/>
          <w:iCs/>
        </w:rPr>
        <w:t xml:space="preserve"> sekä 20 metriä lähempänä rantaa yli 25 m</w:t>
      </w:r>
      <w:r w:rsidR="00F85ABF" w:rsidRPr="00F85ABF">
        <w:rPr>
          <w:i/>
          <w:iCs/>
          <w:vertAlign w:val="superscript"/>
        </w:rPr>
        <w:t>2</w:t>
      </w:r>
      <w:r w:rsidR="00F85ABF">
        <w:rPr>
          <w:i/>
          <w:iCs/>
        </w:rPr>
        <w:t xml:space="preserve"> tai katettu ala yli 40 m</w:t>
      </w:r>
      <w:r w:rsidR="00F85ABF" w:rsidRPr="00F85ABF">
        <w:rPr>
          <w:i/>
          <w:iCs/>
          <w:vertAlign w:val="superscript"/>
        </w:rPr>
        <w:t>2</w:t>
      </w:r>
      <w:r w:rsidR="00F85ABF">
        <w:rPr>
          <w:i/>
          <w:iCs/>
        </w:rPr>
        <w:t xml:space="preserve"> että muualla yli 50 m2 tai katettu ala yli 80 m</w:t>
      </w:r>
      <w:r w:rsidR="00F85ABF" w:rsidRPr="00F85ABF">
        <w:rPr>
          <w:i/>
          <w:iCs/>
          <w:vertAlign w:val="superscript"/>
        </w:rPr>
        <w:t>2</w:t>
      </w:r>
      <w:r w:rsidR="00F85ABF">
        <w:rPr>
          <w:i/>
          <w:iCs/>
        </w:rPr>
        <w:t>.</w:t>
      </w:r>
    </w:p>
    <w:p w:rsidR="00E75DC2" w:rsidRDefault="00E75DC2" w:rsidP="005906F6">
      <w:pPr>
        <w:pStyle w:val="Leipteksti"/>
        <w:numPr>
          <w:ilvl w:val="0"/>
          <w:numId w:val="46"/>
        </w:numPr>
        <w:ind w:left="1985" w:hanging="567"/>
        <w:jc w:val="both"/>
        <w:rPr>
          <w:i/>
          <w:iCs/>
        </w:rPr>
      </w:pPr>
      <w:r w:rsidRPr="00C1120F">
        <w:rPr>
          <w:i/>
          <w:iCs/>
        </w:rPr>
        <w:lastRenderedPageBreak/>
        <w:t>Ilmoitus</w:t>
      </w:r>
      <w:r w:rsidR="004E7BC5">
        <w:rPr>
          <w:i/>
          <w:iCs/>
        </w:rPr>
        <w:t xml:space="preserve">menettelyä voidaan soveltaa </w:t>
      </w:r>
      <w:r w:rsidRPr="00C1120F">
        <w:rPr>
          <w:i/>
          <w:iCs/>
        </w:rPr>
        <w:t>maatalouden harjoittamisen kannalta tar</w:t>
      </w:r>
      <w:r w:rsidR="006F4C2C">
        <w:rPr>
          <w:i/>
          <w:iCs/>
        </w:rPr>
        <w:t>pee</w:t>
      </w:r>
      <w:r w:rsidR="006F4C2C">
        <w:rPr>
          <w:i/>
          <w:iCs/>
        </w:rPr>
        <w:t>l</w:t>
      </w:r>
      <w:r w:rsidR="006F4C2C">
        <w:rPr>
          <w:i/>
          <w:iCs/>
        </w:rPr>
        <w:t>lisen, enintään 100</w:t>
      </w:r>
      <w:r w:rsidRPr="00C1120F">
        <w:rPr>
          <w:i/>
          <w:iCs/>
        </w:rPr>
        <w:t xml:space="preserve"> m²:n suuruisen muun talousrakennuksen kuin saunarakennu</w:t>
      </w:r>
      <w:r w:rsidRPr="00C1120F">
        <w:rPr>
          <w:i/>
          <w:iCs/>
        </w:rPr>
        <w:t>k</w:t>
      </w:r>
      <w:r w:rsidRPr="00C1120F">
        <w:rPr>
          <w:i/>
          <w:iCs/>
        </w:rPr>
        <w:t>sen</w:t>
      </w:r>
      <w:r w:rsidR="004E7BC5">
        <w:rPr>
          <w:i/>
          <w:iCs/>
        </w:rPr>
        <w:t xml:space="preserve"> tai vierasmajan</w:t>
      </w:r>
      <w:r w:rsidRPr="00C1120F">
        <w:rPr>
          <w:i/>
          <w:iCs/>
        </w:rPr>
        <w:t xml:space="preserve"> rakentamiseen.</w:t>
      </w:r>
    </w:p>
    <w:p w:rsidR="00E75DC2" w:rsidRPr="00450DAF" w:rsidRDefault="00D52BD6" w:rsidP="005906F6">
      <w:pPr>
        <w:pStyle w:val="Leipteksti"/>
        <w:numPr>
          <w:ilvl w:val="0"/>
          <w:numId w:val="46"/>
        </w:numPr>
        <w:ind w:left="1985" w:hanging="567"/>
        <w:jc w:val="both"/>
        <w:rPr>
          <w:i/>
          <w:iCs/>
        </w:rPr>
      </w:pPr>
      <w:r>
        <w:rPr>
          <w:i/>
          <w:iCs/>
        </w:rPr>
        <w:t>Ilmoitusmenettelyn sijasta rakennushankkeeseen ryhtyvä voi aina halutessaan sa</w:t>
      </w:r>
      <w:r>
        <w:rPr>
          <w:i/>
          <w:iCs/>
        </w:rPr>
        <w:t>a</w:t>
      </w:r>
      <w:r>
        <w:rPr>
          <w:i/>
          <w:iCs/>
        </w:rPr>
        <w:t>da asian käsiteltyä lupa-asiana.</w:t>
      </w:r>
    </w:p>
    <w:p w:rsidR="00E75DC2" w:rsidRDefault="00E75DC2" w:rsidP="005B72D8">
      <w:pPr>
        <w:pStyle w:val="Otsikko2"/>
        <w:tabs>
          <w:tab w:val="left" w:pos="1985"/>
        </w:tabs>
        <w:jc w:val="both"/>
      </w:pPr>
      <w:bookmarkStart w:id="51" w:name="_Toc501363941"/>
      <w:r>
        <w:t>Toimenpiteiden ilmoituksenvaraisuus</w:t>
      </w:r>
      <w:bookmarkEnd w:id="51"/>
      <w:r w:rsidR="00BE1D1D">
        <w:tab/>
      </w:r>
      <w:r w:rsidR="00BE1D1D">
        <w:tab/>
      </w:r>
      <w:r w:rsidR="00BE1D1D">
        <w:tab/>
      </w:r>
    </w:p>
    <w:p w:rsidR="00E75DC2" w:rsidRDefault="00E75DC2" w:rsidP="009219C5">
      <w:pPr>
        <w:pStyle w:val="Leipteksti"/>
        <w:tabs>
          <w:tab w:val="left" w:pos="1985"/>
        </w:tabs>
        <w:ind w:left="0"/>
        <w:jc w:val="both"/>
      </w:pPr>
    </w:p>
    <w:p w:rsidR="00945361" w:rsidRPr="00E317DB" w:rsidRDefault="00E75DC2" w:rsidP="005906F6">
      <w:pPr>
        <w:pStyle w:val="Leipteksti"/>
        <w:numPr>
          <w:ilvl w:val="0"/>
          <w:numId w:val="47"/>
        </w:numPr>
        <w:ind w:left="1985" w:hanging="567"/>
        <w:jc w:val="both"/>
        <w:rPr>
          <w:i/>
          <w:iCs/>
        </w:rPr>
      </w:pPr>
      <w:r w:rsidRPr="00217410">
        <w:rPr>
          <w:i/>
          <w:iCs/>
        </w:rPr>
        <w:t>Maankäyttö- ja rakennuslain 126 §:n nojalla määrätään toimenpideluvan hakem</w:t>
      </w:r>
      <w:r w:rsidRPr="00217410">
        <w:rPr>
          <w:i/>
          <w:iCs/>
        </w:rPr>
        <w:t>i</w:t>
      </w:r>
      <w:r w:rsidRPr="00217410">
        <w:rPr>
          <w:i/>
          <w:iCs/>
        </w:rPr>
        <w:t xml:space="preserve">sesta tai ilmoitusmenettelyn seuraavasti:  </w:t>
      </w:r>
    </w:p>
    <w:p w:rsidR="0018750D" w:rsidRDefault="0018750D" w:rsidP="0048295E">
      <w:pPr>
        <w:pStyle w:val="Leipteksti"/>
        <w:ind w:left="0"/>
        <w:jc w:val="both"/>
      </w:pPr>
    </w:p>
    <w:p w:rsidR="00CF0C0A" w:rsidRDefault="00CF0C0A" w:rsidP="0048295E">
      <w:pPr>
        <w:pStyle w:val="Leipteksti"/>
        <w:ind w:left="0"/>
        <w:jc w:val="both"/>
      </w:pPr>
    </w:p>
    <w:p w:rsidR="00CF0C0A" w:rsidRDefault="00CF0C0A" w:rsidP="0048295E">
      <w:pPr>
        <w:pStyle w:val="Leipteksti"/>
        <w:ind w:left="0"/>
        <w:jc w:val="both"/>
      </w:pPr>
    </w:p>
    <w:p w:rsidR="00CF0C0A" w:rsidRDefault="00CF0C0A" w:rsidP="0048295E">
      <w:pPr>
        <w:pStyle w:val="Leipteksti"/>
        <w:ind w:left="0"/>
        <w:jc w:val="both"/>
      </w:pPr>
    </w:p>
    <w:p w:rsidR="00CF0C0A" w:rsidRDefault="00CF0C0A" w:rsidP="0048295E">
      <w:pPr>
        <w:pStyle w:val="Leipteksti"/>
        <w:ind w:left="0"/>
        <w:jc w:val="both"/>
      </w:pPr>
    </w:p>
    <w:p w:rsidR="00CF0C0A" w:rsidRDefault="00CF0C0A" w:rsidP="0048295E">
      <w:pPr>
        <w:pStyle w:val="Leipteksti"/>
        <w:ind w:left="0"/>
        <w:jc w:val="both"/>
      </w:pPr>
    </w:p>
    <w:p w:rsidR="00CF0C0A" w:rsidRDefault="00CF0C0A" w:rsidP="0048295E">
      <w:pPr>
        <w:pStyle w:val="Leipteksti"/>
        <w:ind w:left="0"/>
        <w:jc w:val="both"/>
      </w:pPr>
    </w:p>
    <w:p w:rsidR="00CF0C0A" w:rsidRDefault="00CF0C0A" w:rsidP="0048295E">
      <w:pPr>
        <w:pStyle w:val="Leipteksti"/>
        <w:ind w:left="0"/>
        <w:jc w:val="both"/>
      </w:pPr>
    </w:p>
    <w:p w:rsidR="00CF0C0A" w:rsidRDefault="00CF0C0A" w:rsidP="0048295E">
      <w:pPr>
        <w:pStyle w:val="Leipteksti"/>
        <w:ind w:left="0"/>
        <w:jc w:val="both"/>
      </w:pPr>
    </w:p>
    <w:p w:rsidR="00CF0C0A" w:rsidRDefault="00CF0C0A" w:rsidP="0048295E">
      <w:pPr>
        <w:pStyle w:val="Leipteksti"/>
        <w:ind w:left="0"/>
        <w:jc w:val="both"/>
      </w:pPr>
    </w:p>
    <w:p w:rsidR="00CF0C0A" w:rsidRDefault="00CF0C0A" w:rsidP="0048295E">
      <w:pPr>
        <w:pStyle w:val="Leipteksti"/>
        <w:ind w:left="0"/>
        <w:jc w:val="both"/>
      </w:pPr>
    </w:p>
    <w:p w:rsidR="00CF0C0A" w:rsidRDefault="00CF0C0A" w:rsidP="0048295E">
      <w:pPr>
        <w:pStyle w:val="Leipteksti"/>
        <w:ind w:left="0"/>
        <w:jc w:val="both"/>
      </w:pPr>
    </w:p>
    <w:p w:rsidR="00CF0C0A" w:rsidRDefault="00CF0C0A" w:rsidP="0048295E">
      <w:pPr>
        <w:pStyle w:val="Leipteksti"/>
        <w:ind w:left="0"/>
        <w:jc w:val="both"/>
      </w:pPr>
    </w:p>
    <w:p w:rsidR="00CF0C0A" w:rsidRDefault="00CF0C0A" w:rsidP="0048295E">
      <w:pPr>
        <w:pStyle w:val="Leipteksti"/>
        <w:ind w:left="0"/>
        <w:jc w:val="both"/>
      </w:pPr>
    </w:p>
    <w:p w:rsidR="00CF0C0A" w:rsidRDefault="00CF0C0A" w:rsidP="0048295E">
      <w:pPr>
        <w:pStyle w:val="Leipteksti"/>
        <w:ind w:left="0"/>
        <w:jc w:val="both"/>
      </w:pPr>
    </w:p>
    <w:p w:rsidR="00CF0C0A" w:rsidRDefault="00CF0C0A" w:rsidP="0048295E">
      <w:pPr>
        <w:pStyle w:val="Leipteksti"/>
        <w:ind w:left="0"/>
        <w:jc w:val="both"/>
      </w:pPr>
    </w:p>
    <w:p w:rsidR="00CF0C0A" w:rsidRDefault="00CF0C0A" w:rsidP="0048295E">
      <w:pPr>
        <w:pStyle w:val="Leipteksti"/>
        <w:ind w:left="0"/>
        <w:jc w:val="both"/>
      </w:pPr>
    </w:p>
    <w:p w:rsidR="00CF0C0A" w:rsidRDefault="00CF0C0A" w:rsidP="0048295E">
      <w:pPr>
        <w:pStyle w:val="Leipteksti"/>
        <w:ind w:left="0"/>
        <w:jc w:val="both"/>
      </w:pPr>
    </w:p>
    <w:p w:rsidR="00CF0C0A" w:rsidRDefault="00CF0C0A" w:rsidP="0048295E">
      <w:pPr>
        <w:pStyle w:val="Leipteksti"/>
        <w:ind w:left="0"/>
        <w:jc w:val="both"/>
      </w:pPr>
    </w:p>
    <w:p w:rsidR="00CF0C0A" w:rsidRDefault="00CF0C0A" w:rsidP="0048295E">
      <w:pPr>
        <w:pStyle w:val="Leipteksti"/>
        <w:ind w:left="0"/>
        <w:jc w:val="both"/>
      </w:pPr>
    </w:p>
    <w:p w:rsidR="00CF0C0A" w:rsidRDefault="00CF0C0A" w:rsidP="0048295E">
      <w:pPr>
        <w:pStyle w:val="Leipteksti"/>
        <w:ind w:left="0"/>
        <w:jc w:val="both"/>
      </w:pPr>
    </w:p>
    <w:p w:rsidR="00CF0C0A" w:rsidRDefault="00CF0C0A" w:rsidP="0048295E">
      <w:pPr>
        <w:pStyle w:val="Leipteksti"/>
        <w:ind w:left="0"/>
        <w:jc w:val="both"/>
      </w:pPr>
    </w:p>
    <w:p w:rsidR="00CF0C0A" w:rsidRDefault="00CF0C0A" w:rsidP="0048295E">
      <w:pPr>
        <w:pStyle w:val="Leipteksti"/>
        <w:ind w:left="0"/>
        <w:jc w:val="both"/>
      </w:pPr>
    </w:p>
    <w:p w:rsidR="00CF0C0A" w:rsidRDefault="00CF0C0A" w:rsidP="0048295E">
      <w:pPr>
        <w:pStyle w:val="Leipteksti"/>
        <w:ind w:left="0"/>
        <w:jc w:val="both"/>
      </w:pPr>
    </w:p>
    <w:p w:rsidR="00CF0C0A" w:rsidRDefault="00CF0C0A" w:rsidP="0048295E">
      <w:pPr>
        <w:pStyle w:val="Leipteksti"/>
        <w:ind w:left="0"/>
        <w:jc w:val="both"/>
      </w:pPr>
    </w:p>
    <w:p w:rsidR="00CF0C0A" w:rsidRDefault="00CF0C0A" w:rsidP="0048295E">
      <w:pPr>
        <w:pStyle w:val="Leipteksti"/>
        <w:ind w:left="0"/>
        <w:jc w:val="both"/>
      </w:pPr>
    </w:p>
    <w:p w:rsidR="00CF0C0A" w:rsidRDefault="00CF0C0A" w:rsidP="0048295E">
      <w:pPr>
        <w:pStyle w:val="Leipteksti"/>
        <w:ind w:left="0"/>
        <w:jc w:val="both"/>
      </w:pPr>
    </w:p>
    <w:p w:rsidR="00CF0C0A" w:rsidRPr="00D04F79" w:rsidRDefault="00CF0C0A" w:rsidP="0048295E">
      <w:pPr>
        <w:pStyle w:val="Leipteksti"/>
        <w:ind w:left="0"/>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2551"/>
        <w:gridCol w:w="567"/>
        <w:gridCol w:w="567"/>
        <w:gridCol w:w="567"/>
      </w:tblGrid>
      <w:tr w:rsidR="00E75DC2" w:rsidRPr="00FE61E8">
        <w:trPr>
          <w:trHeight w:val="664"/>
        </w:trPr>
        <w:tc>
          <w:tcPr>
            <w:tcW w:w="3085" w:type="dxa"/>
            <w:tcBorders>
              <w:bottom w:val="double" w:sz="4" w:space="0" w:color="auto"/>
            </w:tcBorders>
            <w:shd w:val="clear" w:color="auto" w:fill="FBEFCD"/>
          </w:tcPr>
          <w:p w:rsidR="00E75DC2" w:rsidRPr="00FE61E8" w:rsidRDefault="00E75DC2" w:rsidP="00FE61E8">
            <w:pPr>
              <w:pStyle w:val="Leipteksti"/>
              <w:tabs>
                <w:tab w:val="left" w:pos="1409"/>
              </w:tabs>
              <w:ind w:left="0"/>
              <w:jc w:val="both"/>
            </w:pPr>
            <w:r w:rsidRPr="00FE61E8">
              <w:lastRenderedPageBreak/>
              <w:t>Va</w:t>
            </w:r>
            <w:r w:rsidR="00841F8F">
              <w:t>pautettu                      -</w:t>
            </w:r>
          </w:p>
          <w:p w:rsidR="00E75DC2" w:rsidRPr="00FE61E8" w:rsidRDefault="00841F8F" w:rsidP="00FE61E8">
            <w:pPr>
              <w:pStyle w:val="Leipteksti"/>
              <w:tabs>
                <w:tab w:val="left" w:pos="1409"/>
              </w:tabs>
              <w:ind w:left="0"/>
              <w:jc w:val="both"/>
            </w:pPr>
            <w:r>
              <w:t>Toimenpidelupa haettava   T</w:t>
            </w:r>
            <w:r w:rsidR="00E75DC2" w:rsidRPr="00FE61E8">
              <w:t xml:space="preserve">                  </w:t>
            </w:r>
          </w:p>
          <w:p w:rsidR="00E75DC2" w:rsidRDefault="00E75DC2" w:rsidP="00FE61E8">
            <w:pPr>
              <w:pStyle w:val="Leipteksti"/>
              <w:ind w:left="0"/>
              <w:jc w:val="both"/>
            </w:pPr>
            <w:r w:rsidRPr="00FE61E8">
              <w:t>I</w:t>
            </w:r>
            <w:r w:rsidR="00841F8F">
              <w:t xml:space="preserve">lmoitus tehtävä              </w:t>
            </w:r>
            <w:r w:rsidR="009C346C">
              <w:t xml:space="preserve"> </w:t>
            </w:r>
            <w:r w:rsidR="00841F8F">
              <w:t xml:space="preserve"> I</w:t>
            </w:r>
          </w:p>
          <w:p w:rsidR="009C346C" w:rsidRPr="00FE61E8" w:rsidRDefault="009C346C" w:rsidP="00FE61E8">
            <w:pPr>
              <w:pStyle w:val="Leipteksti"/>
              <w:ind w:left="0"/>
              <w:jc w:val="both"/>
            </w:pPr>
            <w:r w:rsidRPr="00CF0C0A">
              <w:t>Ei voi toteuttaa                 EI</w:t>
            </w:r>
          </w:p>
        </w:tc>
        <w:tc>
          <w:tcPr>
            <w:tcW w:w="4252" w:type="dxa"/>
            <w:gridSpan w:val="4"/>
            <w:tcBorders>
              <w:bottom w:val="double" w:sz="4" w:space="0" w:color="auto"/>
            </w:tcBorders>
            <w:shd w:val="clear" w:color="auto" w:fill="FBEFCD"/>
          </w:tcPr>
          <w:p w:rsidR="00E75DC2" w:rsidRPr="00FE61E8" w:rsidRDefault="00E75DC2" w:rsidP="00FE61E8">
            <w:pPr>
              <w:pStyle w:val="Leipteksti"/>
              <w:tabs>
                <w:tab w:val="left" w:pos="2869"/>
              </w:tabs>
              <w:ind w:left="0"/>
              <w:jc w:val="both"/>
            </w:pPr>
            <w:r w:rsidRPr="00FE61E8">
              <w:rPr>
                <w:b/>
                <w:bCs/>
              </w:rPr>
              <w:t>OSA-ALUEJAKO</w:t>
            </w:r>
            <w:r w:rsidRPr="00FE61E8">
              <w:t>: Asemakaava    1</w:t>
            </w:r>
          </w:p>
          <w:p w:rsidR="00E75DC2" w:rsidRPr="00D91662" w:rsidRDefault="00144D5A" w:rsidP="00FE61E8">
            <w:pPr>
              <w:pStyle w:val="Leipteksti"/>
              <w:tabs>
                <w:tab w:val="left" w:pos="2869"/>
              </w:tabs>
              <w:ind w:left="0"/>
              <w:jc w:val="both"/>
            </w:pPr>
            <w:r>
              <w:t xml:space="preserve">  </w:t>
            </w:r>
            <w:r w:rsidRPr="008116E9">
              <w:rPr>
                <w:color w:val="FF0000"/>
              </w:rPr>
              <w:t xml:space="preserve">                         </w:t>
            </w:r>
            <w:r w:rsidR="00E75DC2" w:rsidRPr="00D91662">
              <w:t>Ranta-alue       2</w:t>
            </w:r>
          </w:p>
          <w:p w:rsidR="00E75DC2" w:rsidRDefault="00144D5A" w:rsidP="00FE61E8">
            <w:pPr>
              <w:pStyle w:val="Leipteksti"/>
              <w:tabs>
                <w:tab w:val="left" w:pos="2869"/>
              </w:tabs>
              <w:ind w:left="0"/>
              <w:jc w:val="both"/>
            </w:pPr>
            <w:r w:rsidRPr="00D91662">
              <w:t xml:space="preserve">                           </w:t>
            </w:r>
            <w:r w:rsidR="00E75DC2" w:rsidRPr="00D91662">
              <w:t xml:space="preserve">Muu alue        </w:t>
            </w:r>
            <w:r w:rsidR="00A96721" w:rsidRPr="00D91662">
              <w:t xml:space="preserve">  </w:t>
            </w:r>
            <w:r w:rsidR="00E75DC2" w:rsidRPr="00D91662">
              <w:t>3</w:t>
            </w:r>
          </w:p>
          <w:p w:rsidR="009C346C" w:rsidRPr="00FE61E8" w:rsidRDefault="009C346C" w:rsidP="00FE61E8">
            <w:pPr>
              <w:pStyle w:val="Leipteksti"/>
              <w:tabs>
                <w:tab w:val="left" w:pos="2869"/>
              </w:tabs>
              <w:ind w:left="0"/>
              <w:jc w:val="both"/>
            </w:pPr>
          </w:p>
        </w:tc>
      </w:tr>
      <w:tr w:rsidR="00E75DC2" w:rsidRPr="00FE61E8">
        <w:trPr>
          <w:trHeight w:val="546"/>
        </w:trPr>
        <w:tc>
          <w:tcPr>
            <w:tcW w:w="5636" w:type="dxa"/>
            <w:gridSpan w:val="2"/>
            <w:tcBorders>
              <w:top w:val="double" w:sz="4" w:space="0" w:color="auto"/>
              <w:left w:val="double" w:sz="4" w:space="0" w:color="auto"/>
              <w:bottom w:val="double" w:sz="4" w:space="0" w:color="auto"/>
              <w:right w:val="double" w:sz="4" w:space="0" w:color="auto"/>
            </w:tcBorders>
          </w:tcPr>
          <w:p w:rsidR="00E75DC2" w:rsidRPr="00FE61E8" w:rsidRDefault="00E75DC2" w:rsidP="00FE61E8">
            <w:pPr>
              <w:pStyle w:val="Leipteksti"/>
              <w:tabs>
                <w:tab w:val="left" w:pos="1409"/>
              </w:tabs>
              <w:ind w:left="0"/>
              <w:jc w:val="both"/>
              <w:rPr>
                <w:b/>
                <w:bCs/>
                <w:sz w:val="20"/>
                <w:szCs w:val="20"/>
              </w:rPr>
            </w:pPr>
            <w:r w:rsidRPr="00FE61E8">
              <w:rPr>
                <w:b/>
                <w:bCs/>
                <w:sz w:val="20"/>
                <w:szCs w:val="20"/>
              </w:rPr>
              <w:t>TOIMENPIDE</w:t>
            </w:r>
          </w:p>
        </w:tc>
        <w:tc>
          <w:tcPr>
            <w:tcW w:w="567" w:type="dxa"/>
            <w:tcBorders>
              <w:top w:val="double" w:sz="4" w:space="0" w:color="auto"/>
              <w:left w:val="double" w:sz="4" w:space="0" w:color="auto"/>
              <w:bottom w:val="double" w:sz="4" w:space="0" w:color="auto"/>
              <w:right w:val="double" w:sz="4" w:space="0" w:color="auto"/>
            </w:tcBorders>
          </w:tcPr>
          <w:p w:rsidR="00E75DC2" w:rsidRPr="00FE61E8" w:rsidRDefault="00E75DC2" w:rsidP="00FE61E8">
            <w:pPr>
              <w:pStyle w:val="Leipteksti"/>
              <w:ind w:left="0"/>
              <w:jc w:val="both"/>
              <w:rPr>
                <w:b/>
                <w:bCs/>
                <w:sz w:val="20"/>
                <w:szCs w:val="20"/>
              </w:rPr>
            </w:pPr>
            <w:r w:rsidRPr="00FE61E8">
              <w:rPr>
                <w:b/>
                <w:bCs/>
                <w:sz w:val="20"/>
                <w:szCs w:val="20"/>
              </w:rPr>
              <w:t>1</w:t>
            </w:r>
          </w:p>
        </w:tc>
        <w:tc>
          <w:tcPr>
            <w:tcW w:w="567" w:type="dxa"/>
            <w:tcBorders>
              <w:top w:val="double" w:sz="4" w:space="0" w:color="auto"/>
              <w:left w:val="double" w:sz="4" w:space="0" w:color="auto"/>
              <w:bottom w:val="double" w:sz="4" w:space="0" w:color="auto"/>
              <w:right w:val="double" w:sz="4" w:space="0" w:color="auto"/>
            </w:tcBorders>
          </w:tcPr>
          <w:p w:rsidR="00E75DC2" w:rsidRPr="00FE61E8" w:rsidRDefault="00E75DC2" w:rsidP="00FE61E8">
            <w:pPr>
              <w:pStyle w:val="Leipteksti"/>
              <w:ind w:left="0"/>
              <w:jc w:val="both"/>
              <w:rPr>
                <w:b/>
                <w:bCs/>
                <w:sz w:val="20"/>
                <w:szCs w:val="20"/>
              </w:rPr>
            </w:pPr>
            <w:r w:rsidRPr="00FE61E8">
              <w:rPr>
                <w:b/>
                <w:bCs/>
                <w:sz w:val="20"/>
                <w:szCs w:val="20"/>
              </w:rPr>
              <w:t>2</w:t>
            </w:r>
          </w:p>
        </w:tc>
        <w:tc>
          <w:tcPr>
            <w:tcW w:w="567" w:type="dxa"/>
            <w:tcBorders>
              <w:top w:val="double" w:sz="4" w:space="0" w:color="auto"/>
              <w:left w:val="double" w:sz="4" w:space="0" w:color="auto"/>
              <w:bottom w:val="double" w:sz="4" w:space="0" w:color="auto"/>
              <w:right w:val="double" w:sz="4" w:space="0" w:color="auto"/>
            </w:tcBorders>
          </w:tcPr>
          <w:p w:rsidR="00E75DC2" w:rsidRPr="00FE61E8" w:rsidRDefault="00E75DC2" w:rsidP="00FE61E8">
            <w:pPr>
              <w:pStyle w:val="Leipteksti"/>
              <w:ind w:left="0"/>
              <w:jc w:val="both"/>
              <w:rPr>
                <w:b/>
                <w:bCs/>
                <w:sz w:val="20"/>
                <w:szCs w:val="20"/>
              </w:rPr>
            </w:pPr>
            <w:r w:rsidRPr="00FE61E8">
              <w:rPr>
                <w:b/>
                <w:bCs/>
                <w:sz w:val="20"/>
                <w:szCs w:val="20"/>
              </w:rPr>
              <w:t>3</w:t>
            </w:r>
          </w:p>
        </w:tc>
      </w:tr>
      <w:tr w:rsidR="00E75DC2" w:rsidRPr="00FE61E8">
        <w:trPr>
          <w:trHeight w:val="284"/>
        </w:trPr>
        <w:tc>
          <w:tcPr>
            <w:tcW w:w="7337" w:type="dxa"/>
            <w:gridSpan w:val="5"/>
            <w:tcBorders>
              <w:top w:val="double" w:sz="4" w:space="0" w:color="auto"/>
            </w:tcBorders>
            <w:shd w:val="clear" w:color="auto" w:fill="FFDCC9"/>
          </w:tcPr>
          <w:p w:rsidR="00E75DC2" w:rsidRPr="00FE61E8" w:rsidRDefault="00E75DC2" w:rsidP="005906F6">
            <w:pPr>
              <w:pStyle w:val="Leipteksti"/>
              <w:numPr>
                <w:ilvl w:val="0"/>
                <w:numId w:val="54"/>
              </w:numPr>
              <w:jc w:val="both"/>
              <w:rPr>
                <w:b/>
                <w:bCs/>
              </w:rPr>
            </w:pPr>
            <w:r w:rsidRPr="00FE61E8">
              <w:rPr>
                <w:b/>
                <w:bCs/>
              </w:rPr>
              <w:t>RAKENNELMA:</w:t>
            </w:r>
          </w:p>
        </w:tc>
      </w:tr>
      <w:tr w:rsidR="00E75DC2" w:rsidRPr="00FE61E8">
        <w:trPr>
          <w:trHeight w:val="284"/>
        </w:trPr>
        <w:tc>
          <w:tcPr>
            <w:tcW w:w="5636" w:type="dxa"/>
            <w:gridSpan w:val="2"/>
          </w:tcPr>
          <w:p w:rsidR="00E75DC2" w:rsidRPr="00FE61E8" w:rsidRDefault="00E6337F" w:rsidP="00FE61E8">
            <w:pPr>
              <w:pStyle w:val="Leipteksti"/>
              <w:ind w:left="0"/>
              <w:jc w:val="both"/>
            </w:pPr>
            <w:r>
              <w:t>Esiintymislava, sijoitus yli 1 kk</w:t>
            </w:r>
            <w:r w:rsidR="00E575A4">
              <w:t xml:space="preserve"> tai enemmän</w:t>
            </w:r>
          </w:p>
        </w:tc>
        <w:tc>
          <w:tcPr>
            <w:tcW w:w="567" w:type="dxa"/>
          </w:tcPr>
          <w:p w:rsidR="00E75DC2" w:rsidRPr="00FE61E8" w:rsidRDefault="00E575A4" w:rsidP="00FE61E8">
            <w:pPr>
              <w:pStyle w:val="Leipteksti"/>
              <w:ind w:left="0"/>
              <w:jc w:val="both"/>
            </w:pPr>
            <w:r>
              <w:t>T</w:t>
            </w:r>
          </w:p>
        </w:tc>
        <w:tc>
          <w:tcPr>
            <w:tcW w:w="567" w:type="dxa"/>
          </w:tcPr>
          <w:p w:rsidR="00E75DC2" w:rsidRPr="00FE61E8" w:rsidRDefault="00E575A4" w:rsidP="00FE61E8">
            <w:pPr>
              <w:pStyle w:val="Leipteksti"/>
              <w:ind w:left="0"/>
              <w:jc w:val="both"/>
            </w:pPr>
            <w:r>
              <w:t>T</w:t>
            </w:r>
          </w:p>
        </w:tc>
        <w:tc>
          <w:tcPr>
            <w:tcW w:w="567" w:type="dxa"/>
          </w:tcPr>
          <w:p w:rsidR="00E75DC2" w:rsidRPr="00FE61E8" w:rsidRDefault="00E575A4" w:rsidP="00FE61E8">
            <w:pPr>
              <w:pStyle w:val="Leipteksti"/>
              <w:ind w:left="0"/>
              <w:jc w:val="both"/>
            </w:pPr>
            <w:r>
              <w:t>T</w:t>
            </w:r>
          </w:p>
        </w:tc>
      </w:tr>
      <w:tr w:rsidR="00E75DC2" w:rsidRPr="00FE61E8">
        <w:trPr>
          <w:trHeight w:val="284"/>
        </w:trPr>
        <w:tc>
          <w:tcPr>
            <w:tcW w:w="5636" w:type="dxa"/>
            <w:gridSpan w:val="2"/>
          </w:tcPr>
          <w:p w:rsidR="00E75DC2" w:rsidRPr="00FE61E8" w:rsidRDefault="00E75DC2" w:rsidP="00FE61E8">
            <w:pPr>
              <w:pStyle w:val="Leipteksti"/>
              <w:ind w:left="0"/>
              <w:jc w:val="both"/>
            </w:pPr>
            <w:r w:rsidRPr="00FE61E8">
              <w:t>Kiinteistökohtainen jäteveden käsittelyn järjestelmä</w:t>
            </w:r>
          </w:p>
        </w:tc>
        <w:tc>
          <w:tcPr>
            <w:tcW w:w="567" w:type="dxa"/>
          </w:tcPr>
          <w:p w:rsidR="00E75DC2" w:rsidRPr="00FE61E8" w:rsidRDefault="008A4742" w:rsidP="00FE61E8">
            <w:pPr>
              <w:pStyle w:val="Leipteksti"/>
              <w:ind w:left="0"/>
              <w:jc w:val="both"/>
            </w:pPr>
            <w:r>
              <w:t>EI</w:t>
            </w:r>
          </w:p>
        </w:tc>
        <w:tc>
          <w:tcPr>
            <w:tcW w:w="567" w:type="dxa"/>
          </w:tcPr>
          <w:p w:rsidR="00E75DC2" w:rsidRPr="00FE61E8" w:rsidRDefault="00E575A4" w:rsidP="00FE61E8">
            <w:pPr>
              <w:pStyle w:val="Leipteksti"/>
              <w:ind w:left="0"/>
              <w:jc w:val="both"/>
            </w:pPr>
            <w:r>
              <w:t>T</w:t>
            </w:r>
          </w:p>
        </w:tc>
        <w:tc>
          <w:tcPr>
            <w:tcW w:w="567" w:type="dxa"/>
          </w:tcPr>
          <w:p w:rsidR="00E75DC2" w:rsidRPr="00FE61E8" w:rsidRDefault="00E575A4" w:rsidP="00FE61E8">
            <w:pPr>
              <w:pStyle w:val="Leipteksti"/>
              <w:ind w:left="0"/>
              <w:jc w:val="both"/>
            </w:pPr>
            <w:r>
              <w:t>T</w:t>
            </w:r>
          </w:p>
        </w:tc>
      </w:tr>
      <w:tr w:rsidR="00E75DC2" w:rsidRPr="00FE61E8">
        <w:trPr>
          <w:trHeight w:val="284"/>
        </w:trPr>
        <w:tc>
          <w:tcPr>
            <w:tcW w:w="5636" w:type="dxa"/>
            <w:gridSpan w:val="2"/>
          </w:tcPr>
          <w:p w:rsidR="00E75DC2" w:rsidRPr="00FE61E8" w:rsidRDefault="00E75DC2" w:rsidP="00FE61E8">
            <w:pPr>
              <w:pStyle w:val="Leipteksti"/>
              <w:ind w:left="0"/>
              <w:jc w:val="both"/>
            </w:pPr>
            <w:r w:rsidRPr="00FE61E8">
              <w:t>Kevytrakenteinen huvima</w:t>
            </w:r>
            <w:r w:rsidR="008A4742">
              <w:t>ja, grillikatos, alle 15 m2</w:t>
            </w:r>
          </w:p>
        </w:tc>
        <w:tc>
          <w:tcPr>
            <w:tcW w:w="567" w:type="dxa"/>
          </w:tcPr>
          <w:p w:rsidR="00E75DC2" w:rsidRPr="00FE61E8" w:rsidRDefault="008A4742" w:rsidP="00FE61E8">
            <w:pPr>
              <w:pStyle w:val="Leipteksti"/>
              <w:ind w:left="0"/>
              <w:jc w:val="both"/>
            </w:pPr>
            <w:r>
              <w:t>T</w:t>
            </w:r>
          </w:p>
        </w:tc>
        <w:tc>
          <w:tcPr>
            <w:tcW w:w="567" w:type="dxa"/>
          </w:tcPr>
          <w:p w:rsidR="00E75DC2" w:rsidRPr="00FE61E8" w:rsidRDefault="008A4742" w:rsidP="00FE61E8">
            <w:pPr>
              <w:pStyle w:val="Leipteksti"/>
              <w:ind w:left="0"/>
              <w:jc w:val="both"/>
            </w:pPr>
            <w:r>
              <w:t>I</w:t>
            </w:r>
          </w:p>
        </w:tc>
        <w:tc>
          <w:tcPr>
            <w:tcW w:w="567" w:type="dxa"/>
          </w:tcPr>
          <w:p w:rsidR="00E75DC2" w:rsidRPr="00FE61E8" w:rsidRDefault="008A4742" w:rsidP="00FE61E8">
            <w:pPr>
              <w:pStyle w:val="Leipteksti"/>
              <w:ind w:left="0"/>
              <w:jc w:val="both"/>
            </w:pPr>
            <w:r>
              <w:t>I</w:t>
            </w:r>
          </w:p>
        </w:tc>
      </w:tr>
      <w:tr w:rsidR="008A4742" w:rsidRPr="00FE61E8">
        <w:trPr>
          <w:trHeight w:val="284"/>
        </w:trPr>
        <w:tc>
          <w:tcPr>
            <w:tcW w:w="5636" w:type="dxa"/>
            <w:gridSpan w:val="2"/>
          </w:tcPr>
          <w:p w:rsidR="008A4742" w:rsidRDefault="008A4742" w:rsidP="00FE61E8">
            <w:pPr>
              <w:pStyle w:val="Leipteksti"/>
              <w:ind w:left="0"/>
              <w:jc w:val="both"/>
            </w:pPr>
            <w:r>
              <w:t>Grillikatos, kota 15-25 m2</w:t>
            </w:r>
          </w:p>
        </w:tc>
        <w:tc>
          <w:tcPr>
            <w:tcW w:w="567" w:type="dxa"/>
          </w:tcPr>
          <w:p w:rsidR="008A4742" w:rsidRDefault="008A4742" w:rsidP="00FE61E8">
            <w:pPr>
              <w:pStyle w:val="Leipteksti"/>
              <w:ind w:left="0"/>
              <w:jc w:val="both"/>
            </w:pPr>
            <w:r>
              <w:t>T</w:t>
            </w:r>
          </w:p>
        </w:tc>
        <w:tc>
          <w:tcPr>
            <w:tcW w:w="567" w:type="dxa"/>
          </w:tcPr>
          <w:p w:rsidR="008A4742" w:rsidRDefault="008A4742" w:rsidP="00FE61E8">
            <w:pPr>
              <w:pStyle w:val="Leipteksti"/>
              <w:ind w:left="0"/>
              <w:jc w:val="both"/>
            </w:pPr>
            <w:r>
              <w:t>T</w:t>
            </w:r>
          </w:p>
        </w:tc>
        <w:tc>
          <w:tcPr>
            <w:tcW w:w="567" w:type="dxa"/>
          </w:tcPr>
          <w:p w:rsidR="008A4742" w:rsidRDefault="008A4742" w:rsidP="00FE61E8">
            <w:pPr>
              <w:pStyle w:val="Leipteksti"/>
              <w:ind w:left="0"/>
              <w:jc w:val="both"/>
            </w:pPr>
            <w:r>
              <w:t>I</w:t>
            </w:r>
          </w:p>
        </w:tc>
      </w:tr>
      <w:tr w:rsidR="00E6337F" w:rsidRPr="00FE61E8">
        <w:trPr>
          <w:trHeight w:val="284"/>
        </w:trPr>
        <w:tc>
          <w:tcPr>
            <w:tcW w:w="5636" w:type="dxa"/>
            <w:gridSpan w:val="2"/>
          </w:tcPr>
          <w:p w:rsidR="00E6337F" w:rsidRPr="00FE61E8" w:rsidRDefault="008A4742" w:rsidP="00FE61E8">
            <w:pPr>
              <w:pStyle w:val="Leipteksti"/>
              <w:ind w:left="0"/>
              <w:jc w:val="both"/>
            </w:pPr>
            <w:r>
              <w:t>Katos tai vaja, alle 10 m2, kork. enintään 3 m</w:t>
            </w:r>
          </w:p>
        </w:tc>
        <w:tc>
          <w:tcPr>
            <w:tcW w:w="567" w:type="dxa"/>
          </w:tcPr>
          <w:p w:rsidR="00E6337F" w:rsidRPr="00FE61E8" w:rsidRDefault="008A4742" w:rsidP="00FE61E8">
            <w:pPr>
              <w:pStyle w:val="Leipteksti"/>
              <w:ind w:left="0"/>
              <w:jc w:val="both"/>
            </w:pPr>
            <w:r>
              <w:t>I</w:t>
            </w:r>
          </w:p>
        </w:tc>
        <w:tc>
          <w:tcPr>
            <w:tcW w:w="567" w:type="dxa"/>
          </w:tcPr>
          <w:p w:rsidR="00E6337F" w:rsidRPr="00FE61E8" w:rsidRDefault="008A4742" w:rsidP="00FE61E8">
            <w:pPr>
              <w:pStyle w:val="Leipteksti"/>
              <w:ind w:left="0"/>
              <w:jc w:val="both"/>
            </w:pPr>
            <w:r>
              <w:t>I</w:t>
            </w:r>
          </w:p>
        </w:tc>
        <w:tc>
          <w:tcPr>
            <w:tcW w:w="567" w:type="dxa"/>
          </w:tcPr>
          <w:p w:rsidR="00E6337F" w:rsidRPr="00FE61E8" w:rsidRDefault="008A4742" w:rsidP="00FE61E8">
            <w:pPr>
              <w:pStyle w:val="Leipteksti"/>
              <w:ind w:left="0"/>
              <w:jc w:val="both"/>
            </w:pPr>
            <w:r>
              <w:t>I</w:t>
            </w:r>
          </w:p>
        </w:tc>
      </w:tr>
      <w:tr w:rsidR="00E6337F" w:rsidRPr="00FE61E8">
        <w:trPr>
          <w:trHeight w:val="284"/>
        </w:trPr>
        <w:tc>
          <w:tcPr>
            <w:tcW w:w="5636" w:type="dxa"/>
            <w:gridSpan w:val="2"/>
          </w:tcPr>
          <w:p w:rsidR="00E6337F" w:rsidRPr="00FE61E8" w:rsidRDefault="008A4742" w:rsidP="00FE61E8">
            <w:pPr>
              <w:pStyle w:val="Leipteksti"/>
              <w:ind w:left="0"/>
              <w:jc w:val="both"/>
            </w:pPr>
            <w:r>
              <w:t>Katos tai vaja, alle 25 m2, korkeus alle 4 m</w:t>
            </w:r>
          </w:p>
        </w:tc>
        <w:tc>
          <w:tcPr>
            <w:tcW w:w="567" w:type="dxa"/>
          </w:tcPr>
          <w:p w:rsidR="00E6337F" w:rsidRPr="00FE61E8" w:rsidRDefault="008A4742" w:rsidP="00FE61E8">
            <w:pPr>
              <w:pStyle w:val="Leipteksti"/>
              <w:ind w:left="0"/>
              <w:jc w:val="both"/>
            </w:pPr>
            <w:r>
              <w:t>I</w:t>
            </w:r>
          </w:p>
        </w:tc>
        <w:tc>
          <w:tcPr>
            <w:tcW w:w="567" w:type="dxa"/>
          </w:tcPr>
          <w:p w:rsidR="00E6337F" w:rsidRPr="00FE61E8" w:rsidRDefault="00450DAF" w:rsidP="00FE61E8">
            <w:pPr>
              <w:pStyle w:val="Leipteksti"/>
              <w:ind w:left="0"/>
              <w:jc w:val="both"/>
            </w:pPr>
            <w:r>
              <w:t>I</w:t>
            </w:r>
          </w:p>
        </w:tc>
        <w:tc>
          <w:tcPr>
            <w:tcW w:w="567" w:type="dxa"/>
          </w:tcPr>
          <w:p w:rsidR="00E6337F" w:rsidRPr="00FE61E8" w:rsidRDefault="008A4742" w:rsidP="00FE61E8">
            <w:pPr>
              <w:pStyle w:val="Leipteksti"/>
              <w:ind w:left="0"/>
              <w:jc w:val="both"/>
            </w:pPr>
            <w:r>
              <w:t>I</w:t>
            </w:r>
          </w:p>
        </w:tc>
      </w:tr>
      <w:tr w:rsidR="008A4742" w:rsidRPr="00FE61E8">
        <w:trPr>
          <w:trHeight w:val="284"/>
        </w:trPr>
        <w:tc>
          <w:tcPr>
            <w:tcW w:w="5636" w:type="dxa"/>
            <w:gridSpan w:val="2"/>
          </w:tcPr>
          <w:p w:rsidR="008A4742" w:rsidRDefault="008A4742" w:rsidP="00FE61E8">
            <w:pPr>
              <w:pStyle w:val="Leipteksti"/>
              <w:ind w:left="0"/>
              <w:jc w:val="both"/>
            </w:pPr>
            <w:r>
              <w:t>Katos tai vaja, alle 50 m2</w:t>
            </w:r>
          </w:p>
        </w:tc>
        <w:tc>
          <w:tcPr>
            <w:tcW w:w="567" w:type="dxa"/>
          </w:tcPr>
          <w:p w:rsidR="008A4742" w:rsidRDefault="008A4742" w:rsidP="00FE61E8">
            <w:pPr>
              <w:pStyle w:val="Leipteksti"/>
              <w:ind w:left="0"/>
              <w:jc w:val="both"/>
            </w:pPr>
            <w:r>
              <w:t>T</w:t>
            </w:r>
          </w:p>
        </w:tc>
        <w:tc>
          <w:tcPr>
            <w:tcW w:w="567" w:type="dxa"/>
          </w:tcPr>
          <w:p w:rsidR="008A4742" w:rsidRDefault="008A4742" w:rsidP="00FE61E8">
            <w:pPr>
              <w:pStyle w:val="Leipteksti"/>
              <w:ind w:left="0"/>
              <w:jc w:val="both"/>
            </w:pPr>
            <w:r>
              <w:t>T</w:t>
            </w:r>
          </w:p>
        </w:tc>
        <w:tc>
          <w:tcPr>
            <w:tcW w:w="567" w:type="dxa"/>
          </w:tcPr>
          <w:p w:rsidR="008A4742" w:rsidRDefault="008A4742" w:rsidP="00FE61E8">
            <w:pPr>
              <w:pStyle w:val="Leipteksti"/>
              <w:ind w:left="0"/>
              <w:jc w:val="both"/>
            </w:pPr>
            <w:r>
              <w:t>I</w:t>
            </w:r>
          </w:p>
        </w:tc>
      </w:tr>
      <w:tr w:rsidR="008A4742" w:rsidRPr="00FE61E8">
        <w:trPr>
          <w:trHeight w:val="284"/>
        </w:trPr>
        <w:tc>
          <w:tcPr>
            <w:tcW w:w="5636" w:type="dxa"/>
            <w:gridSpan w:val="2"/>
          </w:tcPr>
          <w:p w:rsidR="008A4742" w:rsidRDefault="003F080A" w:rsidP="00FE61E8">
            <w:pPr>
              <w:pStyle w:val="Leipteksti"/>
              <w:ind w:left="0"/>
              <w:jc w:val="both"/>
            </w:pPr>
            <w:r>
              <w:t>Katos, maatalouskäyttöön alle 100 m2</w:t>
            </w:r>
          </w:p>
        </w:tc>
        <w:tc>
          <w:tcPr>
            <w:tcW w:w="567" w:type="dxa"/>
          </w:tcPr>
          <w:p w:rsidR="008A4742" w:rsidRDefault="003F080A" w:rsidP="00FE61E8">
            <w:pPr>
              <w:pStyle w:val="Leipteksti"/>
              <w:ind w:left="0"/>
              <w:jc w:val="both"/>
            </w:pPr>
            <w:r>
              <w:t>T</w:t>
            </w:r>
          </w:p>
        </w:tc>
        <w:tc>
          <w:tcPr>
            <w:tcW w:w="567" w:type="dxa"/>
          </w:tcPr>
          <w:p w:rsidR="008A4742" w:rsidRDefault="003F080A" w:rsidP="00FE61E8">
            <w:pPr>
              <w:pStyle w:val="Leipteksti"/>
              <w:ind w:left="0"/>
              <w:jc w:val="both"/>
            </w:pPr>
            <w:r>
              <w:t>T</w:t>
            </w:r>
          </w:p>
        </w:tc>
        <w:tc>
          <w:tcPr>
            <w:tcW w:w="567" w:type="dxa"/>
          </w:tcPr>
          <w:p w:rsidR="008A4742" w:rsidRDefault="003F080A" w:rsidP="00FE61E8">
            <w:pPr>
              <w:pStyle w:val="Leipteksti"/>
              <w:ind w:left="0"/>
              <w:jc w:val="both"/>
            </w:pPr>
            <w:r>
              <w:t>I</w:t>
            </w:r>
          </w:p>
        </w:tc>
      </w:tr>
      <w:tr w:rsidR="003F080A" w:rsidRPr="00FE61E8">
        <w:trPr>
          <w:trHeight w:val="284"/>
        </w:trPr>
        <w:tc>
          <w:tcPr>
            <w:tcW w:w="5636" w:type="dxa"/>
            <w:gridSpan w:val="2"/>
          </w:tcPr>
          <w:p w:rsidR="003F080A" w:rsidRDefault="003F080A" w:rsidP="00FE61E8">
            <w:pPr>
              <w:pStyle w:val="Leipteksti"/>
              <w:ind w:left="0"/>
              <w:jc w:val="both"/>
            </w:pPr>
            <w:r>
              <w:t>Kasvihuone yli</w:t>
            </w:r>
            <w:r w:rsidRPr="008116E9">
              <w:rPr>
                <w:color w:val="FF0000"/>
              </w:rPr>
              <w:t xml:space="preserve"> </w:t>
            </w:r>
            <w:r w:rsidRPr="00D91662">
              <w:t>2</w:t>
            </w:r>
            <w:r w:rsidR="003D7868" w:rsidRPr="00D91662">
              <w:t>5</w:t>
            </w:r>
            <w:r w:rsidRPr="008116E9">
              <w:rPr>
                <w:color w:val="FF0000"/>
              </w:rPr>
              <w:t xml:space="preserve"> </w:t>
            </w:r>
            <w:r>
              <w:t>m2</w:t>
            </w:r>
            <w:r w:rsidR="008116E9">
              <w:t xml:space="preserve"> </w:t>
            </w:r>
          </w:p>
        </w:tc>
        <w:tc>
          <w:tcPr>
            <w:tcW w:w="567" w:type="dxa"/>
          </w:tcPr>
          <w:p w:rsidR="003F080A" w:rsidRDefault="003F080A" w:rsidP="00FE61E8">
            <w:pPr>
              <w:pStyle w:val="Leipteksti"/>
              <w:ind w:left="0"/>
              <w:jc w:val="both"/>
            </w:pPr>
            <w:r>
              <w:t>T</w:t>
            </w:r>
          </w:p>
        </w:tc>
        <w:tc>
          <w:tcPr>
            <w:tcW w:w="567" w:type="dxa"/>
          </w:tcPr>
          <w:p w:rsidR="003F080A" w:rsidRDefault="003F080A" w:rsidP="00FE61E8">
            <w:pPr>
              <w:pStyle w:val="Leipteksti"/>
              <w:ind w:left="0"/>
              <w:jc w:val="both"/>
            </w:pPr>
            <w:r>
              <w:t>I</w:t>
            </w:r>
          </w:p>
        </w:tc>
        <w:tc>
          <w:tcPr>
            <w:tcW w:w="567" w:type="dxa"/>
          </w:tcPr>
          <w:p w:rsidR="003F080A" w:rsidRDefault="003F080A" w:rsidP="00FE61E8">
            <w:pPr>
              <w:pStyle w:val="Leipteksti"/>
              <w:ind w:left="0"/>
              <w:jc w:val="both"/>
            </w:pPr>
            <w:r>
              <w:t>I</w:t>
            </w:r>
          </w:p>
        </w:tc>
      </w:tr>
      <w:tr w:rsidR="003F080A" w:rsidRPr="00FE61E8">
        <w:trPr>
          <w:trHeight w:val="284"/>
        </w:trPr>
        <w:tc>
          <w:tcPr>
            <w:tcW w:w="5636" w:type="dxa"/>
            <w:gridSpan w:val="2"/>
          </w:tcPr>
          <w:p w:rsidR="003F080A" w:rsidRDefault="003F080A" w:rsidP="003F080A">
            <w:pPr>
              <w:pStyle w:val="Leipteksti"/>
              <w:ind w:left="0"/>
              <w:jc w:val="both"/>
            </w:pPr>
            <w:r>
              <w:t>Kompostoiva käymälä, tavallinen ”kotitarvekäyttöön”</w:t>
            </w:r>
          </w:p>
        </w:tc>
        <w:tc>
          <w:tcPr>
            <w:tcW w:w="567" w:type="dxa"/>
          </w:tcPr>
          <w:p w:rsidR="003F080A" w:rsidRDefault="003F080A" w:rsidP="00FE61E8">
            <w:pPr>
              <w:pStyle w:val="Leipteksti"/>
              <w:ind w:left="0"/>
              <w:jc w:val="both"/>
            </w:pPr>
            <w:r>
              <w:t>EI</w:t>
            </w:r>
          </w:p>
        </w:tc>
        <w:tc>
          <w:tcPr>
            <w:tcW w:w="567" w:type="dxa"/>
          </w:tcPr>
          <w:p w:rsidR="003F080A" w:rsidRDefault="00450DAF" w:rsidP="00FE61E8">
            <w:pPr>
              <w:pStyle w:val="Leipteksti"/>
              <w:ind w:left="0"/>
              <w:jc w:val="both"/>
            </w:pPr>
            <w:r>
              <w:t>-</w:t>
            </w:r>
          </w:p>
        </w:tc>
        <w:tc>
          <w:tcPr>
            <w:tcW w:w="567" w:type="dxa"/>
          </w:tcPr>
          <w:p w:rsidR="003F080A" w:rsidRDefault="003F080A" w:rsidP="00FE61E8">
            <w:pPr>
              <w:pStyle w:val="Leipteksti"/>
              <w:ind w:left="0"/>
              <w:jc w:val="both"/>
            </w:pPr>
            <w:r>
              <w:t>-</w:t>
            </w:r>
          </w:p>
        </w:tc>
      </w:tr>
      <w:tr w:rsidR="003F080A" w:rsidRPr="00FE61E8">
        <w:trPr>
          <w:trHeight w:val="284"/>
        </w:trPr>
        <w:tc>
          <w:tcPr>
            <w:tcW w:w="5636" w:type="dxa"/>
            <w:gridSpan w:val="2"/>
          </w:tcPr>
          <w:p w:rsidR="003F080A" w:rsidRDefault="003F080A" w:rsidP="00FE61E8">
            <w:pPr>
              <w:pStyle w:val="Leipteksti"/>
              <w:ind w:left="0"/>
              <w:jc w:val="both"/>
            </w:pPr>
            <w:r>
              <w:t>Käymälä, yleisötilaisuudet yms., sijoitus alle 1 viikko</w:t>
            </w:r>
          </w:p>
        </w:tc>
        <w:tc>
          <w:tcPr>
            <w:tcW w:w="567" w:type="dxa"/>
          </w:tcPr>
          <w:p w:rsidR="003F080A" w:rsidRDefault="003F080A" w:rsidP="00FE61E8">
            <w:pPr>
              <w:pStyle w:val="Leipteksti"/>
              <w:ind w:left="0"/>
              <w:jc w:val="both"/>
            </w:pPr>
            <w:r>
              <w:t>-</w:t>
            </w:r>
          </w:p>
        </w:tc>
        <w:tc>
          <w:tcPr>
            <w:tcW w:w="567" w:type="dxa"/>
          </w:tcPr>
          <w:p w:rsidR="003F080A" w:rsidRDefault="003F080A" w:rsidP="00FE61E8">
            <w:pPr>
              <w:pStyle w:val="Leipteksti"/>
              <w:ind w:left="0"/>
              <w:jc w:val="both"/>
            </w:pPr>
            <w:r>
              <w:t>-</w:t>
            </w:r>
          </w:p>
        </w:tc>
        <w:tc>
          <w:tcPr>
            <w:tcW w:w="567" w:type="dxa"/>
          </w:tcPr>
          <w:p w:rsidR="003F080A" w:rsidRDefault="003F080A" w:rsidP="00FE61E8">
            <w:pPr>
              <w:pStyle w:val="Leipteksti"/>
              <w:ind w:left="0"/>
              <w:jc w:val="both"/>
            </w:pPr>
            <w:r>
              <w:t>-</w:t>
            </w:r>
          </w:p>
        </w:tc>
      </w:tr>
      <w:tr w:rsidR="003F080A" w:rsidRPr="00FE61E8">
        <w:trPr>
          <w:trHeight w:val="284"/>
        </w:trPr>
        <w:tc>
          <w:tcPr>
            <w:tcW w:w="5636" w:type="dxa"/>
            <w:gridSpan w:val="2"/>
          </w:tcPr>
          <w:p w:rsidR="003F080A" w:rsidRDefault="003F080A" w:rsidP="00FE61E8">
            <w:pPr>
              <w:pStyle w:val="Leipteksti"/>
              <w:ind w:left="0"/>
              <w:jc w:val="both"/>
            </w:pPr>
            <w:r>
              <w:t>Käymälä, yleisötilaisuudet</w:t>
            </w:r>
            <w:r w:rsidR="00AC2AFD">
              <w:t xml:space="preserve"> 1 viikko tai enemmän</w:t>
            </w:r>
          </w:p>
        </w:tc>
        <w:tc>
          <w:tcPr>
            <w:tcW w:w="567" w:type="dxa"/>
          </w:tcPr>
          <w:p w:rsidR="003F080A" w:rsidRDefault="00AC2AFD" w:rsidP="00FE61E8">
            <w:pPr>
              <w:pStyle w:val="Leipteksti"/>
              <w:ind w:left="0"/>
              <w:jc w:val="both"/>
            </w:pPr>
            <w:r>
              <w:t>T</w:t>
            </w:r>
          </w:p>
        </w:tc>
        <w:tc>
          <w:tcPr>
            <w:tcW w:w="567" w:type="dxa"/>
          </w:tcPr>
          <w:p w:rsidR="003F080A" w:rsidRDefault="00AC2AFD" w:rsidP="00FE61E8">
            <w:pPr>
              <w:pStyle w:val="Leipteksti"/>
              <w:ind w:left="0"/>
              <w:jc w:val="both"/>
            </w:pPr>
            <w:r>
              <w:t>T</w:t>
            </w:r>
          </w:p>
        </w:tc>
        <w:tc>
          <w:tcPr>
            <w:tcW w:w="567" w:type="dxa"/>
          </w:tcPr>
          <w:p w:rsidR="003F080A" w:rsidRDefault="00AC2AFD" w:rsidP="00FE61E8">
            <w:pPr>
              <w:pStyle w:val="Leipteksti"/>
              <w:ind w:left="0"/>
              <w:jc w:val="both"/>
            </w:pPr>
            <w:r>
              <w:t>T</w:t>
            </w:r>
          </w:p>
        </w:tc>
      </w:tr>
      <w:tr w:rsidR="00AC2AFD" w:rsidRPr="00FE61E8">
        <w:trPr>
          <w:trHeight w:val="284"/>
        </w:trPr>
        <w:tc>
          <w:tcPr>
            <w:tcW w:w="5636" w:type="dxa"/>
            <w:gridSpan w:val="2"/>
          </w:tcPr>
          <w:p w:rsidR="00AC2AFD" w:rsidRDefault="00AC2AFD" w:rsidP="00FE61E8">
            <w:pPr>
              <w:pStyle w:val="Leipteksti"/>
              <w:ind w:left="0"/>
              <w:jc w:val="both"/>
            </w:pPr>
            <w:r>
              <w:t>Esiintymislava, sijoitus alle 1 kk</w:t>
            </w:r>
          </w:p>
        </w:tc>
        <w:tc>
          <w:tcPr>
            <w:tcW w:w="567" w:type="dxa"/>
          </w:tcPr>
          <w:p w:rsidR="00AC2AFD" w:rsidRDefault="00AC2AFD" w:rsidP="00FE61E8">
            <w:pPr>
              <w:pStyle w:val="Leipteksti"/>
              <w:ind w:left="0"/>
              <w:jc w:val="both"/>
            </w:pPr>
            <w:r>
              <w:t>-</w:t>
            </w:r>
          </w:p>
        </w:tc>
        <w:tc>
          <w:tcPr>
            <w:tcW w:w="567" w:type="dxa"/>
          </w:tcPr>
          <w:p w:rsidR="00AC2AFD" w:rsidRDefault="00AC2AFD" w:rsidP="00FE61E8">
            <w:pPr>
              <w:pStyle w:val="Leipteksti"/>
              <w:ind w:left="0"/>
              <w:jc w:val="both"/>
            </w:pPr>
            <w:r>
              <w:t>-</w:t>
            </w:r>
          </w:p>
        </w:tc>
        <w:tc>
          <w:tcPr>
            <w:tcW w:w="567" w:type="dxa"/>
          </w:tcPr>
          <w:p w:rsidR="00AC2AFD" w:rsidRDefault="00AC2AFD" w:rsidP="00FE61E8">
            <w:pPr>
              <w:pStyle w:val="Leipteksti"/>
              <w:ind w:left="0"/>
              <w:jc w:val="both"/>
            </w:pPr>
            <w:r>
              <w:t>-</w:t>
            </w:r>
          </w:p>
        </w:tc>
      </w:tr>
      <w:tr w:rsidR="00AC2AFD" w:rsidRPr="00FE61E8">
        <w:trPr>
          <w:trHeight w:val="284"/>
        </w:trPr>
        <w:tc>
          <w:tcPr>
            <w:tcW w:w="5636" w:type="dxa"/>
            <w:gridSpan w:val="2"/>
          </w:tcPr>
          <w:p w:rsidR="00AC2AFD" w:rsidRDefault="00AC2AFD" w:rsidP="00FE61E8">
            <w:pPr>
              <w:pStyle w:val="Leipteksti"/>
              <w:ind w:left="0"/>
              <w:jc w:val="both"/>
            </w:pPr>
            <w:r>
              <w:t>Esiintymislava, sijoitus 1 kk tai enemmän</w:t>
            </w:r>
          </w:p>
        </w:tc>
        <w:tc>
          <w:tcPr>
            <w:tcW w:w="567" w:type="dxa"/>
          </w:tcPr>
          <w:p w:rsidR="00AC2AFD" w:rsidRDefault="00AC2AFD" w:rsidP="00FE61E8">
            <w:pPr>
              <w:pStyle w:val="Leipteksti"/>
              <w:ind w:left="0"/>
              <w:jc w:val="both"/>
            </w:pPr>
            <w:r>
              <w:t>T</w:t>
            </w:r>
          </w:p>
        </w:tc>
        <w:tc>
          <w:tcPr>
            <w:tcW w:w="567" w:type="dxa"/>
          </w:tcPr>
          <w:p w:rsidR="00AC2AFD" w:rsidRDefault="00AC2AFD" w:rsidP="00FE61E8">
            <w:pPr>
              <w:pStyle w:val="Leipteksti"/>
              <w:ind w:left="0"/>
              <w:jc w:val="both"/>
            </w:pPr>
            <w:r>
              <w:t>T</w:t>
            </w:r>
          </w:p>
        </w:tc>
        <w:tc>
          <w:tcPr>
            <w:tcW w:w="567" w:type="dxa"/>
          </w:tcPr>
          <w:p w:rsidR="00AC2AFD" w:rsidRDefault="00AC2AFD" w:rsidP="00FE61E8">
            <w:pPr>
              <w:pStyle w:val="Leipteksti"/>
              <w:ind w:left="0"/>
              <w:jc w:val="both"/>
            </w:pPr>
            <w:r>
              <w:t>T</w:t>
            </w:r>
          </w:p>
        </w:tc>
      </w:tr>
      <w:tr w:rsidR="00AC2AFD" w:rsidRPr="00FE61E8">
        <w:trPr>
          <w:trHeight w:val="284"/>
        </w:trPr>
        <w:tc>
          <w:tcPr>
            <w:tcW w:w="5636" w:type="dxa"/>
            <w:gridSpan w:val="2"/>
          </w:tcPr>
          <w:p w:rsidR="00AC2AFD" w:rsidRDefault="00AC2AFD" w:rsidP="00FE61E8">
            <w:pPr>
              <w:pStyle w:val="Leipteksti"/>
              <w:ind w:left="0"/>
              <w:jc w:val="both"/>
            </w:pPr>
            <w:r>
              <w:t>Muu vastaava rakennelma</w:t>
            </w:r>
          </w:p>
        </w:tc>
        <w:tc>
          <w:tcPr>
            <w:tcW w:w="567" w:type="dxa"/>
          </w:tcPr>
          <w:p w:rsidR="00AC2AFD" w:rsidRDefault="00450DAF" w:rsidP="00FE61E8">
            <w:pPr>
              <w:pStyle w:val="Leipteksti"/>
              <w:ind w:left="0"/>
              <w:jc w:val="both"/>
            </w:pPr>
            <w:r>
              <w:t>I</w:t>
            </w:r>
          </w:p>
        </w:tc>
        <w:tc>
          <w:tcPr>
            <w:tcW w:w="567" w:type="dxa"/>
          </w:tcPr>
          <w:p w:rsidR="00AC2AFD" w:rsidRDefault="00450DAF" w:rsidP="00FE61E8">
            <w:pPr>
              <w:pStyle w:val="Leipteksti"/>
              <w:ind w:left="0"/>
              <w:jc w:val="both"/>
            </w:pPr>
            <w:r>
              <w:t>I</w:t>
            </w:r>
          </w:p>
        </w:tc>
        <w:tc>
          <w:tcPr>
            <w:tcW w:w="567" w:type="dxa"/>
          </w:tcPr>
          <w:p w:rsidR="00AC2AFD" w:rsidRDefault="00450DAF" w:rsidP="00FE61E8">
            <w:pPr>
              <w:pStyle w:val="Leipteksti"/>
              <w:ind w:left="0"/>
              <w:jc w:val="both"/>
            </w:pPr>
            <w:r>
              <w:t>I</w:t>
            </w:r>
          </w:p>
        </w:tc>
      </w:tr>
      <w:tr w:rsidR="00E75DC2" w:rsidRPr="00FE61E8">
        <w:trPr>
          <w:trHeight w:val="284"/>
        </w:trPr>
        <w:tc>
          <w:tcPr>
            <w:tcW w:w="7337" w:type="dxa"/>
            <w:gridSpan w:val="5"/>
            <w:shd w:val="clear" w:color="auto" w:fill="FFDCC9"/>
          </w:tcPr>
          <w:p w:rsidR="00E75DC2" w:rsidRPr="00FE61E8" w:rsidRDefault="00E75DC2" w:rsidP="005906F6">
            <w:pPr>
              <w:pStyle w:val="Leipteksti"/>
              <w:numPr>
                <w:ilvl w:val="0"/>
                <w:numId w:val="54"/>
              </w:numPr>
              <w:jc w:val="both"/>
              <w:rPr>
                <w:b/>
                <w:bCs/>
              </w:rPr>
            </w:pPr>
            <w:r w:rsidRPr="00FE61E8">
              <w:rPr>
                <w:b/>
                <w:bCs/>
              </w:rPr>
              <w:t>YLEISÖRAKENNELMA:</w:t>
            </w:r>
          </w:p>
        </w:tc>
      </w:tr>
      <w:tr w:rsidR="00E75DC2" w:rsidRPr="00FE61E8">
        <w:trPr>
          <w:trHeight w:val="284"/>
        </w:trPr>
        <w:tc>
          <w:tcPr>
            <w:tcW w:w="5636" w:type="dxa"/>
            <w:gridSpan w:val="2"/>
          </w:tcPr>
          <w:p w:rsidR="00E75DC2" w:rsidRPr="00FE61E8" w:rsidRDefault="00E75DC2" w:rsidP="00FE61E8">
            <w:pPr>
              <w:pStyle w:val="Leipteksti"/>
              <w:ind w:left="0"/>
              <w:jc w:val="both"/>
            </w:pPr>
            <w:r w:rsidRPr="00FE61E8">
              <w:t>Asuntovaunualue tai vastaava</w:t>
            </w:r>
          </w:p>
        </w:tc>
        <w:tc>
          <w:tcPr>
            <w:tcW w:w="567" w:type="dxa"/>
          </w:tcPr>
          <w:p w:rsidR="00E75DC2" w:rsidRPr="00FE61E8" w:rsidRDefault="003F080A" w:rsidP="00FE61E8">
            <w:pPr>
              <w:pStyle w:val="Leipteksti"/>
              <w:ind w:left="0"/>
              <w:jc w:val="both"/>
            </w:pPr>
            <w:r>
              <w:t>T</w:t>
            </w:r>
          </w:p>
        </w:tc>
        <w:tc>
          <w:tcPr>
            <w:tcW w:w="567" w:type="dxa"/>
          </w:tcPr>
          <w:p w:rsidR="00E75DC2" w:rsidRPr="00FE61E8" w:rsidRDefault="003F080A" w:rsidP="00FE61E8">
            <w:pPr>
              <w:pStyle w:val="Leipteksti"/>
              <w:ind w:left="0"/>
              <w:jc w:val="both"/>
            </w:pPr>
            <w:r>
              <w:t>T</w:t>
            </w:r>
          </w:p>
        </w:tc>
        <w:tc>
          <w:tcPr>
            <w:tcW w:w="567" w:type="dxa"/>
          </w:tcPr>
          <w:p w:rsidR="00E75DC2" w:rsidRPr="00FE61E8" w:rsidRDefault="003F080A" w:rsidP="00FE61E8">
            <w:pPr>
              <w:pStyle w:val="Leipteksti"/>
              <w:ind w:left="0"/>
              <w:jc w:val="both"/>
            </w:pPr>
            <w:r>
              <w:t>T</w:t>
            </w:r>
          </w:p>
        </w:tc>
      </w:tr>
      <w:tr w:rsidR="00E75DC2" w:rsidRPr="00FE61E8">
        <w:trPr>
          <w:trHeight w:val="284"/>
        </w:trPr>
        <w:tc>
          <w:tcPr>
            <w:tcW w:w="5636" w:type="dxa"/>
            <w:gridSpan w:val="2"/>
          </w:tcPr>
          <w:p w:rsidR="00E75DC2" w:rsidRPr="00FE61E8" w:rsidRDefault="00E75DC2" w:rsidP="003F080A">
            <w:pPr>
              <w:pStyle w:val="Leipteksti"/>
              <w:ind w:left="0"/>
              <w:jc w:val="both"/>
            </w:pPr>
            <w:r w:rsidRPr="00FE61E8">
              <w:t xml:space="preserve">Katsomo </w:t>
            </w:r>
          </w:p>
        </w:tc>
        <w:tc>
          <w:tcPr>
            <w:tcW w:w="567" w:type="dxa"/>
          </w:tcPr>
          <w:p w:rsidR="00E75DC2" w:rsidRPr="00FE61E8" w:rsidRDefault="003F080A" w:rsidP="00FE61E8">
            <w:pPr>
              <w:pStyle w:val="Leipteksti"/>
              <w:ind w:left="0"/>
              <w:jc w:val="both"/>
            </w:pPr>
            <w:r>
              <w:t>T</w:t>
            </w:r>
          </w:p>
        </w:tc>
        <w:tc>
          <w:tcPr>
            <w:tcW w:w="567" w:type="dxa"/>
          </w:tcPr>
          <w:p w:rsidR="00E75DC2" w:rsidRPr="00FE61E8" w:rsidRDefault="003F080A" w:rsidP="00FE61E8">
            <w:pPr>
              <w:pStyle w:val="Leipteksti"/>
              <w:ind w:left="0"/>
              <w:jc w:val="both"/>
            </w:pPr>
            <w:r>
              <w:t>T</w:t>
            </w:r>
          </w:p>
        </w:tc>
        <w:tc>
          <w:tcPr>
            <w:tcW w:w="567" w:type="dxa"/>
          </w:tcPr>
          <w:p w:rsidR="00E75DC2" w:rsidRPr="00FE61E8" w:rsidRDefault="003F080A" w:rsidP="00FE61E8">
            <w:pPr>
              <w:pStyle w:val="Leipteksti"/>
              <w:ind w:left="0"/>
              <w:jc w:val="both"/>
            </w:pPr>
            <w:r>
              <w:t>T</w:t>
            </w:r>
          </w:p>
        </w:tc>
      </w:tr>
      <w:tr w:rsidR="003F080A" w:rsidRPr="00FE61E8">
        <w:trPr>
          <w:trHeight w:val="284"/>
        </w:trPr>
        <w:tc>
          <w:tcPr>
            <w:tcW w:w="5636" w:type="dxa"/>
            <w:gridSpan w:val="2"/>
          </w:tcPr>
          <w:p w:rsidR="003F080A" w:rsidRPr="00FE61E8" w:rsidRDefault="003F080A" w:rsidP="003F080A">
            <w:pPr>
              <w:pStyle w:val="Leipteksti"/>
              <w:ind w:left="0"/>
              <w:jc w:val="both"/>
            </w:pPr>
            <w:r>
              <w:t xml:space="preserve">Urheilu- ja kokoontumispaikka </w:t>
            </w:r>
          </w:p>
        </w:tc>
        <w:tc>
          <w:tcPr>
            <w:tcW w:w="567" w:type="dxa"/>
          </w:tcPr>
          <w:p w:rsidR="003F080A" w:rsidRDefault="003F080A" w:rsidP="00FE61E8">
            <w:pPr>
              <w:pStyle w:val="Leipteksti"/>
              <w:ind w:left="0"/>
              <w:jc w:val="both"/>
            </w:pPr>
            <w:r>
              <w:t>T</w:t>
            </w:r>
          </w:p>
        </w:tc>
        <w:tc>
          <w:tcPr>
            <w:tcW w:w="567" w:type="dxa"/>
          </w:tcPr>
          <w:p w:rsidR="003F080A" w:rsidRDefault="000B4794" w:rsidP="00FE61E8">
            <w:pPr>
              <w:pStyle w:val="Leipteksti"/>
              <w:ind w:left="0"/>
              <w:jc w:val="both"/>
            </w:pPr>
            <w:r>
              <w:t>T</w:t>
            </w:r>
          </w:p>
        </w:tc>
        <w:tc>
          <w:tcPr>
            <w:tcW w:w="567" w:type="dxa"/>
          </w:tcPr>
          <w:p w:rsidR="003F080A" w:rsidRDefault="003F080A" w:rsidP="00FE61E8">
            <w:pPr>
              <w:pStyle w:val="Leipteksti"/>
              <w:ind w:left="0"/>
              <w:jc w:val="both"/>
            </w:pPr>
            <w:r>
              <w:t>I</w:t>
            </w:r>
          </w:p>
        </w:tc>
      </w:tr>
      <w:tr w:rsidR="00E75DC2" w:rsidRPr="00FE61E8">
        <w:trPr>
          <w:trHeight w:val="284"/>
        </w:trPr>
        <w:tc>
          <w:tcPr>
            <w:tcW w:w="5636" w:type="dxa"/>
            <w:gridSpan w:val="2"/>
          </w:tcPr>
          <w:p w:rsidR="00E75DC2" w:rsidRPr="00FE61E8" w:rsidRDefault="00E75DC2" w:rsidP="00FE61E8">
            <w:pPr>
              <w:pStyle w:val="Leipteksti"/>
              <w:ind w:left="0"/>
              <w:jc w:val="both"/>
            </w:pPr>
            <w:r w:rsidRPr="00FE61E8">
              <w:t>Yleisöteltta, paikallaan</w:t>
            </w:r>
            <w:r w:rsidR="003F080A">
              <w:t xml:space="preserve"> yli 1 viikon</w:t>
            </w:r>
          </w:p>
        </w:tc>
        <w:tc>
          <w:tcPr>
            <w:tcW w:w="567" w:type="dxa"/>
          </w:tcPr>
          <w:p w:rsidR="00E75DC2" w:rsidRPr="00FE61E8" w:rsidRDefault="003F080A" w:rsidP="00FE61E8">
            <w:pPr>
              <w:pStyle w:val="Leipteksti"/>
              <w:ind w:left="0"/>
              <w:jc w:val="both"/>
            </w:pPr>
            <w:r>
              <w:t>T</w:t>
            </w:r>
          </w:p>
        </w:tc>
        <w:tc>
          <w:tcPr>
            <w:tcW w:w="567" w:type="dxa"/>
          </w:tcPr>
          <w:p w:rsidR="00E75DC2" w:rsidRPr="00FE61E8" w:rsidRDefault="003F080A" w:rsidP="00FE61E8">
            <w:pPr>
              <w:pStyle w:val="Leipteksti"/>
              <w:ind w:left="0"/>
              <w:jc w:val="both"/>
            </w:pPr>
            <w:r>
              <w:t>T</w:t>
            </w:r>
          </w:p>
        </w:tc>
        <w:tc>
          <w:tcPr>
            <w:tcW w:w="567" w:type="dxa"/>
          </w:tcPr>
          <w:p w:rsidR="00E75DC2" w:rsidRPr="00FE61E8" w:rsidRDefault="00450DAF" w:rsidP="00FE61E8">
            <w:pPr>
              <w:pStyle w:val="Leipteksti"/>
              <w:ind w:left="0"/>
              <w:jc w:val="both"/>
            </w:pPr>
            <w:r>
              <w:t>T</w:t>
            </w:r>
          </w:p>
        </w:tc>
      </w:tr>
      <w:tr w:rsidR="00E75DC2" w:rsidRPr="00FE61E8">
        <w:trPr>
          <w:trHeight w:val="284"/>
        </w:trPr>
        <w:tc>
          <w:tcPr>
            <w:tcW w:w="7337" w:type="dxa"/>
            <w:gridSpan w:val="5"/>
            <w:shd w:val="clear" w:color="auto" w:fill="FFDCC9"/>
          </w:tcPr>
          <w:p w:rsidR="00E75DC2" w:rsidRPr="00FE61E8" w:rsidRDefault="00E75DC2" w:rsidP="005906F6">
            <w:pPr>
              <w:pStyle w:val="Leipteksti"/>
              <w:numPr>
                <w:ilvl w:val="0"/>
                <w:numId w:val="54"/>
              </w:numPr>
              <w:jc w:val="both"/>
              <w:rPr>
                <w:b/>
                <w:bCs/>
              </w:rPr>
            </w:pPr>
            <w:r w:rsidRPr="00FE61E8">
              <w:rPr>
                <w:b/>
                <w:bCs/>
              </w:rPr>
              <w:t xml:space="preserve"> LIIKUTELTAVA LAITE</w:t>
            </w:r>
          </w:p>
        </w:tc>
      </w:tr>
      <w:tr w:rsidR="00E75DC2" w:rsidRPr="00FE61E8">
        <w:trPr>
          <w:trHeight w:val="284"/>
        </w:trPr>
        <w:tc>
          <w:tcPr>
            <w:tcW w:w="5636" w:type="dxa"/>
            <w:gridSpan w:val="2"/>
          </w:tcPr>
          <w:p w:rsidR="00E75DC2" w:rsidRPr="00FE61E8" w:rsidRDefault="00E75DC2" w:rsidP="00FE61E8">
            <w:pPr>
              <w:pStyle w:val="Leipteksti"/>
              <w:ind w:left="0"/>
              <w:jc w:val="both"/>
            </w:pPr>
            <w:r w:rsidRPr="00FE61E8">
              <w:t>Asuntovaunu tai -laiva käytössä, joka ei liity tavanoma</w:t>
            </w:r>
            <w:r w:rsidRPr="00FE61E8">
              <w:t>i</w:t>
            </w:r>
            <w:r w:rsidRPr="00FE61E8">
              <w:t>seen retkeilyyn tai veneilyyn.</w:t>
            </w:r>
          </w:p>
        </w:tc>
        <w:tc>
          <w:tcPr>
            <w:tcW w:w="567" w:type="dxa"/>
          </w:tcPr>
          <w:p w:rsidR="00E75DC2" w:rsidRPr="00FE61E8" w:rsidRDefault="003F080A" w:rsidP="00FE61E8">
            <w:pPr>
              <w:pStyle w:val="Leipteksti"/>
              <w:ind w:left="0"/>
              <w:jc w:val="both"/>
            </w:pPr>
            <w:r>
              <w:t>T</w:t>
            </w:r>
          </w:p>
        </w:tc>
        <w:tc>
          <w:tcPr>
            <w:tcW w:w="567" w:type="dxa"/>
          </w:tcPr>
          <w:p w:rsidR="00E75DC2" w:rsidRPr="00FE61E8" w:rsidRDefault="003F080A" w:rsidP="00FE61E8">
            <w:pPr>
              <w:pStyle w:val="Leipteksti"/>
              <w:ind w:left="0"/>
              <w:jc w:val="both"/>
            </w:pPr>
            <w:r>
              <w:t>T</w:t>
            </w:r>
          </w:p>
        </w:tc>
        <w:tc>
          <w:tcPr>
            <w:tcW w:w="567" w:type="dxa"/>
          </w:tcPr>
          <w:p w:rsidR="00E75DC2" w:rsidRPr="00FE61E8" w:rsidRDefault="003F080A" w:rsidP="00FE61E8">
            <w:pPr>
              <w:pStyle w:val="Leipteksti"/>
              <w:ind w:left="0"/>
              <w:jc w:val="both"/>
            </w:pPr>
            <w:r>
              <w:t>T</w:t>
            </w:r>
          </w:p>
        </w:tc>
      </w:tr>
      <w:tr w:rsidR="00E75DC2" w:rsidRPr="00FE61E8">
        <w:trPr>
          <w:trHeight w:val="284"/>
        </w:trPr>
        <w:tc>
          <w:tcPr>
            <w:tcW w:w="7337" w:type="dxa"/>
            <w:gridSpan w:val="5"/>
            <w:shd w:val="clear" w:color="auto" w:fill="FFDCC9"/>
          </w:tcPr>
          <w:p w:rsidR="00E75DC2" w:rsidRPr="00FE61E8" w:rsidRDefault="00E75DC2" w:rsidP="005906F6">
            <w:pPr>
              <w:pStyle w:val="Leipteksti"/>
              <w:numPr>
                <w:ilvl w:val="0"/>
                <w:numId w:val="54"/>
              </w:numPr>
              <w:jc w:val="both"/>
            </w:pPr>
            <w:r w:rsidRPr="00FE61E8">
              <w:rPr>
                <w:b/>
                <w:bCs/>
              </w:rPr>
              <w:t>ERILLISLAITE</w:t>
            </w:r>
          </w:p>
        </w:tc>
      </w:tr>
      <w:tr w:rsidR="00E75DC2" w:rsidRPr="00FE61E8">
        <w:trPr>
          <w:trHeight w:val="284"/>
        </w:trPr>
        <w:tc>
          <w:tcPr>
            <w:tcW w:w="5636" w:type="dxa"/>
            <w:gridSpan w:val="2"/>
          </w:tcPr>
          <w:p w:rsidR="00E75DC2" w:rsidRPr="00FE61E8" w:rsidRDefault="00AC2AFD" w:rsidP="00FE61E8">
            <w:pPr>
              <w:pStyle w:val="Leipteksti"/>
              <w:ind w:left="0"/>
              <w:jc w:val="both"/>
            </w:pPr>
            <w:r>
              <w:t>Masto,          (Alle 15</w:t>
            </w:r>
            <w:r w:rsidR="00E75DC2" w:rsidRPr="00FE61E8">
              <w:t xml:space="preserve"> m korkea)</w:t>
            </w:r>
          </w:p>
        </w:tc>
        <w:tc>
          <w:tcPr>
            <w:tcW w:w="567" w:type="dxa"/>
          </w:tcPr>
          <w:p w:rsidR="00E75DC2" w:rsidRPr="00FE61E8" w:rsidRDefault="00AC2AFD" w:rsidP="00FE61E8">
            <w:pPr>
              <w:pStyle w:val="Leipteksti"/>
              <w:ind w:left="0"/>
              <w:jc w:val="both"/>
            </w:pPr>
            <w:r>
              <w:t>-</w:t>
            </w:r>
          </w:p>
        </w:tc>
        <w:tc>
          <w:tcPr>
            <w:tcW w:w="567" w:type="dxa"/>
          </w:tcPr>
          <w:p w:rsidR="00E75DC2" w:rsidRPr="00FE61E8" w:rsidRDefault="00AC2AFD" w:rsidP="00FE61E8">
            <w:pPr>
              <w:pStyle w:val="Leipteksti"/>
              <w:ind w:left="0"/>
              <w:jc w:val="both"/>
            </w:pPr>
            <w:r>
              <w:t>-</w:t>
            </w:r>
          </w:p>
        </w:tc>
        <w:tc>
          <w:tcPr>
            <w:tcW w:w="567" w:type="dxa"/>
          </w:tcPr>
          <w:p w:rsidR="00E75DC2" w:rsidRPr="00FE61E8" w:rsidRDefault="00AC2AFD" w:rsidP="00FE61E8">
            <w:pPr>
              <w:pStyle w:val="Leipteksti"/>
              <w:ind w:left="0"/>
              <w:jc w:val="both"/>
            </w:pPr>
            <w:r>
              <w:t>-</w:t>
            </w:r>
          </w:p>
        </w:tc>
      </w:tr>
      <w:tr w:rsidR="00AC2AFD" w:rsidRPr="00FE61E8">
        <w:trPr>
          <w:trHeight w:val="284"/>
        </w:trPr>
        <w:tc>
          <w:tcPr>
            <w:tcW w:w="5636" w:type="dxa"/>
            <w:gridSpan w:val="2"/>
          </w:tcPr>
          <w:p w:rsidR="00AC2AFD" w:rsidRPr="00FE61E8" w:rsidRDefault="00AC2AFD" w:rsidP="00FE61E8">
            <w:pPr>
              <w:pStyle w:val="Leipteksti"/>
              <w:ind w:left="0"/>
              <w:jc w:val="both"/>
            </w:pPr>
            <w:r>
              <w:t>Masto, korkeus 15-30 m</w:t>
            </w:r>
          </w:p>
        </w:tc>
        <w:tc>
          <w:tcPr>
            <w:tcW w:w="567" w:type="dxa"/>
          </w:tcPr>
          <w:p w:rsidR="00AC2AFD" w:rsidRPr="00FE61E8" w:rsidRDefault="00AC2AFD" w:rsidP="00FE61E8">
            <w:pPr>
              <w:pStyle w:val="Leipteksti"/>
              <w:ind w:left="0"/>
              <w:jc w:val="both"/>
            </w:pPr>
            <w:r>
              <w:t>I</w:t>
            </w:r>
          </w:p>
        </w:tc>
        <w:tc>
          <w:tcPr>
            <w:tcW w:w="567" w:type="dxa"/>
          </w:tcPr>
          <w:p w:rsidR="00AC2AFD" w:rsidRPr="00FE61E8" w:rsidRDefault="00AC2AFD" w:rsidP="00FE61E8">
            <w:pPr>
              <w:pStyle w:val="Leipteksti"/>
              <w:ind w:left="0"/>
              <w:jc w:val="both"/>
            </w:pPr>
            <w:r>
              <w:t>I</w:t>
            </w:r>
          </w:p>
        </w:tc>
        <w:tc>
          <w:tcPr>
            <w:tcW w:w="567" w:type="dxa"/>
          </w:tcPr>
          <w:p w:rsidR="00AC2AFD" w:rsidRPr="00FE61E8" w:rsidRDefault="00AC2AFD" w:rsidP="00FE61E8">
            <w:pPr>
              <w:pStyle w:val="Leipteksti"/>
              <w:ind w:left="0"/>
              <w:jc w:val="both"/>
            </w:pPr>
            <w:r>
              <w:t>I</w:t>
            </w:r>
          </w:p>
        </w:tc>
      </w:tr>
      <w:tr w:rsidR="00AC2AFD" w:rsidRPr="00FE61E8">
        <w:trPr>
          <w:trHeight w:val="284"/>
        </w:trPr>
        <w:tc>
          <w:tcPr>
            <w:tcW w:w="5636" w:type="dxa"/>
            <w:gridSpan w:val="2"/>
          </w:tcPr>
          <w:p w:rsidR="00AC2AFD" w:rsidRDefault="00AC2AFD" w:rsidP="00FE61E8">
            <w:pPr>
              <w:pStyle w:val="Leipteksti"/>
              <w:ind w:left="0"/>
              <w:jc w:val="both"/>
            </w:pPr>
            <w:r>
              <w:t>Masto, korkeus yli 30 m</w:t>
            </w:r>
          </w:p>
        </w:tc>
        <w:tc>
          <w:tcPr>
            <w:tcW w:w="567" w:type="dxa"/>
          </w:tcPr>
          <w:p w:rsidR="00AC2AFD" w:rsidRDefault="00AC2AFD" w:rsidP="00FE61E8">
            <w:pPr>
              <w:pStyle w:val="Leipteksti"/>
              <w:ind w:left="0"/>
              <w:jc w:val="both"/>
            </w:pPr>
            <w:r>
              <w:t>T</w:t>
            </w:r>
          </w:p>
        </w:tc>
        <w:tc>
          <w:tcPr>
            <w:tcW w:w="567" w:type="dxa"/>
          </w:tcPr>
          <w:p w:rsidR="00AC2AFD" w:rsidRDefault="00AC2AFD" w:rsidP="00FE61E8">
            <w:pPr>
              <w:pStyle w:val="Leipteksti"/>
              <w:ind w:left="0"/>
              <w:jc w:val="both"/>
            </w:pPr>
            <w:r>
              <w:t>T</w:t>
            </w:r>
          </w:p>
        </w:tc>
        <w:tc>
          <w:tcPr>
            <w:tcW w:w="567" w:type="dxa"/>
          </w:tcPr>
          <w:p w:rsidR="00AC2AFD" w:rsidRDefault="00AC2AFD" w:rsidP="00FE61E8">
            <w:pPr>
              <w:pStyle w:val="Leipteksti"/>
              <w:ind w:left="0"/>
              <w:jc w:val="both"/>
            </w:pPr>
            <w:r>
              <w:t>T</w:t>
            </w:r>
          </w:p>
        </w:tc>
      </w:tr>
      <w:tr w:rsidR="00AC2AFD" w:rsidRPr="00FE61E8">
        <w:trPr>
          <w:trHeight w:val="284"/>
        </w:trPr>
        <w:tc>
          <w:tcPr>
            <w:tcW w:w="5636" w:type="dxa"/>
            <w:gridSpan w:val="2"/>
          </w:tcPr>
          <w:p w:rsidR="00AC2AFD" w:rsidRDefault="00AC2AFD" w:rsidP="00FE61E8">
            <w:pPr>
              <w:pStyle w:val="Leipteksti"/>
              <w:ind w:left="0"/>
              <w:jc w:val="both"/>
            </w:pPr>
            <w:r>
              <w:t>Piippu</w:t>
            </w:r>
            <w:r w:rsidR="00D91662">
              <w:t>, hormistot</w:t>
            </w:r>
          </w:p>
        </w:tc>
        <w:tc>
          <w:tcPr>
            <w:tcW w:w="567" w:type="dxa"/>
          </w:tcPr>
          <w:p w:rsidR="00AC2AFD" w:rsidRDefault="00AC2AFD" w:rsidP="00FE61E8">
            <w:pPr>
              <w:pStyle w:val="Leipteksti"/>
              <w:ind w:left="0"/>
              <w:jc w:val="both"/>
            </w:pPr>
            <w:r>
              <w:t>T</w:t>
            </w:r>
          </w:p>
        </w:tc>
        <w:tc>
          <w:tcPr>
            <w:tcW w:w="567" w:type="dxa"/>
          </w:tcPr>
          <w:p w:rsidR="00AC2AFD" w:rsidRDefault="00AC2AFD" w:rsidP="00FE61E8">
            <w:pPr>
              <w:pStyle w:val="Leipteksti"/>
              <w:ind w:left="0"/>
              <w:jc w:val="both"/>
            </w:pPr>
            <w:r>
              <w:t>T</w:t>
            </w:r>
          </w:p>
        </w:tc>
        <w:tc>
          <w:tcPr>
            <w:tcW w:w="567" w:type="dxa"/>
          </w:tcPr>
          <w:p w:rsidR="00AC2AFD" w:rsidRDefault="00AC2AFD" w:rsidP="00FE61E8">
            <w:pPr>
              <w:pStyle w:val="Leipteksti"/>
              <w:ind w:left="0"/>
              <w:jc w:val="both"/>
            </w:pPr>
            <w:r>
              <w:t>T</w:t>
            </w:r>
          </w:p>
        </w:tc>
      </w:tr>
      <w:tr w:rsidR="00AC2AFD" w:rsidRPr="00FE61E8">
        <w:trPr>
          <w:trHeight w:val="284"/>
        </w:trPr>
        <w:tc>
          <w:tcPr>
            <w:tcW w:w="5636" w:type="dxa"/>
            <w:gridSpan w:val="2"/>
          </w:tcPr>
          <w:p w:rsidR="00AC2AFD" w:rsidRPr="00FE61E8" w:rsidRDefault="00841F8F" w:rsidP="00FE61E8">
            <w:pPr>
              <w:pStyle w:val="Leipteksti"/>
              <w:ind w:left="0"/>
              <w:jc w:val="both"/>
            </w:pPr>
            <w:r>
              <w:t>Varastointisäiliö</w:t>
            </w:r>
            <w:r w:rsidR="00775151">
              <w:t>, polttoneste alle 3 m</w:t>
            </w:r>
            <w:r w:rsidR="00775151" w:rsidRPr="00C9501E">
              <w:rPr>
                <w:vertAlign w:val="superscript"/>
              </w:rPr>
              <w:t>3</w:t>
            </w:r>
          </w:p>
        </w:tc>
        <w:tc>
          <w:tcPr>
            <w:tcW w:w="567" w:type="dxa"/>
          </w:tcPr>
          <w:p w:rsidR="00AC2AFD" w:rsidRPr="00FE61E8" w:rsidRDefault="00775151" w:rsidP="00FE61E8">
            <w:pPr>
              <w:pStyle w:val="Leipteksti"/>
              <w:ind w:left="0"/>
              <w:jc w:val="both"/>
            </w:pPr>
            <w:r>
              <w:t>I</w:t>
            </w:r>
          </w:p>
        </w:tc>
        <w:tc>
          <w:tcPr>
            <w:tcW w:w="567" w:type="dxa"/>
          </w:tcPr>
          <w:p w:rsidR="00AC2AFD" w:rsidRPr="00FE61E8" w:rsidRDefault="00775151" w:rsidP="00FE61E8">
            <w:pPr>
              <w:pStyle w:val="Leipteksti"/>
              <w:ind w:left="0"/>
              <w:jc w:val="both"/>
            </w:pPr>
            <w:r>
              <w:t>I</w:t>
            </w:r>
          </w:p>
        </w:tc>
        <w:tc>
          <w:tcPr>
            <w:tcW w:w="567" w:type="dxa"/>
          </w:tcPr>
          <w:p w:rsidR="00AC2AFD" w:rsidRPr="00FE61E8" w:rsidRDefault="00775151" w:rsidP="00FE61E8">
            <w:pPr>
              <w:pStyle w:val="Leipteksti"/>
              <w:ind w:left="0"/>
              <w:jc w:val="both"/>
            </w:pPr>
            <w:r>
              <w:t>I</w:t>
            </w:r>
          </w:p>
        </w:tc>
      </w:tr>
      <w:tr w:rsidR="00CF0C0A" w:rsidRPr="00FE61E8">
        <w:trPr>
          <w:trHeight w:val="284"/>
        </w:trPr>
        <w:tc>
          <w:tcPr>
            <w:tcW w:w="5636" w:type="dxa"/>
            <w:gridSpan w:val="2"/>
          </w:tcPr>
          <w:p w:rsidR="00CF0C0A" w:rsidRDefault="00CF0C0A" w:rsidP="00CF0C0A">
            <w:pPr>
              <w:pStyle w:val="Leipteksti"/>
              <w:ind w:left="0"/>
              <w:jc w:val="both"/>
            </w:pPr>
            <w:r w:rsidRPr="00CF0C0A">
              <w:lastRenderedPageBreak/>
              <w:t xml:space="preserve">Toimenpide </w:t>
            </w:r>
            <w:r w:rsidRPr="00CF0C0A">
              <w:tab/>
            </w:r>
          </w:p>
        </w:tc>
        <w:tc>
          <w:tcPr>
            <w:tcW w:w="567" w:type="dxa"/>
          </w:tcPr>
          <w:p w:rsidR="00CF0C0A" w:rsidRDefault="00CF0C0A" w:rsidP="00FE61E8">
            <w:pPr>
              <w:pStyle w:val="Leipteksti"/>
              <w:ind w:left="0"/>
              <w:jc w:val="both"/>
            </w:pPr>
            <w:r>
              <w:t>1</w:t>
            </w:r>
          </w:p>
        </w:tc>
        <w:tc>
          <w:tcPr>
            <w:tcW w:w="567" w:type="dxa"/>
          </w:tcPr>
          <w:p w:rsidR="00CF0C0A" w:rsidRDefault="00CF0C0A" w:rsidP="00FE61E8">
            <w:pPr>
              <w:pStyle w:val="Leipteksti"/>
              <w:ind w:left="0"/>
              <w:jc w:val="both"/>
            </w:pPr>
            <w:r>
              <w:t>2</w:t>
            </w:r>
          </w:p>
        </w:tc>
        <w:tc>
          <w:tcPr>
            <w:tcW w:w="567" w:type="dxa"/>
          </w:tcPr>
          <w:p w:rsidR="00CF0C0A" w:rsidRDefault="00CF0C0A" w:rsidP="00FE61E8">
            <w:pPr>
              <w:pStyle w:val="Leipteksti"/>
              <w:ind w:left="0"/>
              <w:jc w:val="both"/>
            </w:pPr>
            <w:r>
              <w:t>3</w:t>
            </w:r>
          </w:p>
        </w:tc>
      </w:tr>
      <w:tr w:rsidR="00841F8F" w:rsidRPr="00FE61E8">
        <w:trPr>
          <w:trHeight w:val="284"/>
        </w:trPr>
        <w:tc>
          <w:tcPr>
            <w:tcW w:w="5636" w:type="dxa"/>
            <w:gridSpan w:val="2"/>
          </w:tcPr>
          <w:p w:rsidR="00841F8F" w:rsidRDefault="00841F8F" w:rsidP="00FE61E8">
            <w:pPr>
              <w:pStyle w:val="Leipteksti"/>
              <w:ind w:left="0"/>
              <w:jc w:val="both"/>
            </w:pPr>
            <w:r>
              <w:t>Varastointisäiliö</w:t>
            </w:r>
            <w:r w:rsidR="00775151">
              <w:t>, polttoneste 3 m</w:t>
            </w:r>
            <w:r w:rsidR="00775151" w:rsidRPr="00C9501E">
              <w:rPr>
                <w:vertAlign w:val="superscript"/>
              </w:rPr>
              <w:t>3</w:t>
            </w:r>
            <w:r w:rsidR="00775151">
              <w:t xml:space="preserve"> tai enemmän</w:t>
            </w:r>
          </w:p>
        </w:tc>
        <w:tc>
          <w:tcPr>
            <w:tcW w:w="567" w:type="dxa"/>
          </w:tcPr>
          <w:p w:rsidR="00841F8F" w:rsidRPr="00FE61E8" w:rsidRDefault="00775151" w:rsidP="00FE61E8">
            <w:pPr>
              <w:pStyle w:val="Leipteksti"/>
              <w:ind w:left="0"/>
              <w:jc w:val="both"/>
            </w:pPr>
            <w:r>
              <w:t>T</w:t>
            </w:r>
          </w:p>
        </w:tc>
        <w:tc>
          <w:tcPr>
            <w:tcW w:w="567" w:type="dxa"/>
          </w:tcPr>
          <w:p w:rsidR="00841F8F" w:rsidRPr="00FE61E8" w:rsidRDefault="00775151" w:rsidP="00FE61E8">
            <w:pPr>
              <w:pStyle w:val="Leipteksti"/>
              <w:ind w:left="0"/>
              <w:jc w:val="both"/>
            </w:pPr>
            <w:r>
              <w:t>T</w:t>
            </w:r>
          </w:p>
        </w:tc>
        <w:tc>
          <w:tcPr>
            <w:tcW w:w="567" w:type="dxa"/>
          </w:tcPr>
          <w:p w:rsidR="00841F8F" w:rsidRPr="00FE61E8" w:rsidRDefault="00775151" w:rsidP="00FE61E8">
            <w:pPr>
              <w:pStyle w:val="Leipteksti"/>
              <w:ind w:left="0"/>
              <w:jc w:val="both"/>
            </w:pPr>
            <w:r>
              <w:t>T</w:t>
            </w:r>
          </w:p>
        </w:tc>
      </w:tr>
      <w:tr w:rsidR="00841F8F" w:rsidRPr="00FE61E8">
        <w:trPr>
          <w:trHeight w:val="284"/>
        </w:trPr>
        <w:tc>
          <w:tcPr>
            <w:tcW w:w="5636" w:type="dxa"/>
            <w:gridSpan w:val="2"/>
          </w:tcPr>
          <w:p w:rsidR="00841F8F" w:rsidRDefault="00841F8F" w:rsidP="00FE61E8">
            <w:pPr>
              <w:pStyle w:val="Leipteksti"/>
              <w:ind w:left="0"/>
              <w:jc w:val="both"/>
            </w:pPr>
            <w:r>
              <w:t>Varastointisäiliö</w:t>
            </w:r>
            <w:r w:rsidR="00775151">
              <w:t>, lietelanta yli 500 m</w:t>
            </w:r>
            <w:r w:rsidR="00775151" w:rsidRPr="00C9501E">
              <w:rPr>
                <w:vertAlign w:val="superscript"/>
              </w:rPr>
              <w:t>3</w:t>
            </w:r>
            <w:r w:rsidR="00775151">
              <w:t>, kuivalanta yli 300 m</w:t>
            </w:r>
            <w:r w:rsidR="00775151" w:rsidRPr="00C9501E">
              <w:rPr>
                <w:vertAlign w:val="superscript"/>
              </w:rPr>
              <w:t>3</w:t>
            </w:r>
            <w:r w:rsidR="00775151">
              <w:t xml:space="preserve"> ja virtsa yli 200 m</w:t>
            </w:r>
            <w:r w:rsidR="00775151" w:rsidRPr="00C9501E">
              <w:rPr>
                <w:vertAlign w:val="superscript"/>
              </w:rPr>
              <w:t>3</w:t>
            </w:r>
          </w:p>
        </w:tc>
        <w:tc>
          <w:tcPr>
            <w:tcW w:w="567" w:type="dxa"/>
          </w:tcPr>
          <w:p w:rsidR="00841F8F" w:rsidRPr="00FE61E8" w:rsidRDefault="00775151" w:rsidP="00FE61E8">
            <w:pPr>
              <w:pStyle w:val="Leipteksti"/>
              <w:ind w:left="0"/>
              <w:jc w:val="both"/>
            </w:pPr>
            <w:r>
              <w:t>T</w:t>
            </w:r>
          </w:p>
        </w:tc>
        <w:tc>
          <w:tcPr>
            <w:tcW w:w="567" w:type="dxa"/>
          </w:tcPr>
          <w:p w:rsidR="00841F8F" w:rsidRPr="00FE61E8" w:rsidRDefault="00775151" w:rsidP="00FE61E8">
            <w:pPr>
              <w:pStyle w:val="Leipteksti"/>
              <w:ind w:left="0"/>
              <w:jc w:val="both"/>
            </w:pPr>
            <w:r>
              <w:t>T</w:t>
            </w:r>
          </w:p>
        </w:tc>
        <w:tc>
          <w:tcPr>
            <w:tcW w:w="567" w:type="dxa"/>
          </w:tcPr>
          <w:p w:rsidR="00841F8F" w:rsidRPr="00FE61E8" w:rsidRDefault="00775151" w:rsidP="00FE61E8">
            <w:pPr>
              <w:pStyle w:val="Leipteksti"/>
              <w:ind w:left="0"/>
              <w:jc w:val="both"/>
            </w:pPr>
            <w:r>
              <w:t>T</w:t>
            </w:r>
          </w:p>
        </w:tc>
      </w:tr>
      <w:tr w:rsidR="00775151" w:rsidRPr="00FE61E8">
        <w:trPr>
          <w:trHeight w:val="284"/>
        </w:trPr>
        <w:tc>
          <w:tcPr>
            <w:tcW w:w="5636" w:type="dxa"/>
            <w:gridSpan w:val="2"/>
          </w:tcPr>
          <w:p w:rsidR="00775151" w:rsidRDefault="00775151" w:rsidP="00FE61E8">
            <w:pPr>
              <w:pStyle w:val="Leipteksti"/>
              <w:ind w:left="0"/>
              <w:jc w:val="both"/>
            </w:pPr>
            <w:r>
              <w:t>Varastointisäiliö, muu yli 10 m</w:t>
            </w:r>
            <w:r w:rsidRPr="00C9501E">
              <w:rPr>
                <w:vertAlign w:val="superscript"/>
              </w:rPr>
              <w:t>3</w:t>
            </w:r>
          </w:p>
        </w:tc>
        <w:tc>
          <w:tcPr>
            <w:tcW w:w="567" w:type="dxa"/>
          </w:tcPr>
          <w:p w:rsidR="00775151" w:rsidRDefault="00450DAF" w:rsidP="00FE61E8">
            <w:pPr>
              <w:pStyle w:val="Leipteksti"/>
              <w:ind w:left="0"/>
              <w:jc w:val="both"/>
            </w:pPr>
            <w:r>
              <w:t>T</w:t>
            </w:r>
          </w:p>
        </w:tc>
        <w:tc>
          <w:tcPr>
            <w:tcW w:w="567" w:type="dxa"/>
          </w:tcPr>
          <w:p w:rsidR="00775151" w:rsidRDefault="00775151" w:rsidP="00FE61E8">
            <w:pPr>
              <w:pStyle w:val="Leipteksti"/>
              <w:ind w:left="0"/>
              <w:jc w:val="both"/>
            </w:pPr>
            <w:r>
              <w:t>T</w:t>
            </w:r>
          </w:p>
        </w:tc>
        <w:tc>
          <w:tcPr>
            <w:tcW w:w="567" w:type="dxa"/>
          </w:tcPr>
          <w:p w:rsidR="00775151" w:rsidRDefault="00450DAF" w:rsidP="00FE61E8">
            <w:pPr>
              <w:pStyle w:val="Leipteksti"/>
              <w:ind w:left="0"/>
              <w:jc w:val="both"/>
            </w:pPr>
            <w:r>
              <w:t>T</w:t>
            </w:r>
          </w:p>
        </w:tc>
      </w:tr>
      <w:tr w:rsidR="00E75DC2" w:rsidRPr="00FE61E8">
        <w:trPr>
          <w:trHeight w:val="284"/>
        </w:trPr>
        <w:tc>
          <w:tcPr>
            <w:tcW w:w="5636" w:type="dxa"/>
            <w:gridSpan w:val="2"/>
          </w:tcPr>
          <w:p w:rsidR="00E75DC2" w:rsidRPr="00FE61E8" w:rsidRDefault="00E75DC2" w:rsidP="00FE61E8">
            <w:pPr>
              <w:pStyle w:val="Leipteksti"/>
              <w:ind w:left="0"/>
              <w:jc w:val="both"/>
            </w:pPr>
            <w:r w:rsidRPr="00FE61E8">
              <w:t>Hiihtohissi</w:t>
            </w:r>
          </w:p>
        </w:tc>
        <w:tc>
          <w:tcPr>
            <w:tcW w:w="567" w:type="dxa"/>
          </w:tcPr>
          <w:p w:rsidR="00E75DC2" w:rsidRPr="00FE61E8" w:rsidRDefault="00841F8F" w:rsidP="00FE61E8">
            <w:pPr>
              <w:pStyle w:val="Leipteksti"/>
              <w:ind w:left="0"/>
              <w:jc w:val="both"/>
            </w:pPr>
            <w:r>
              <w:t>T</w:t>
            </w:r>
          </w:p>
        </w:tc>
        <w:tc>
          <w:tcPr>
            <w:tcW w:w="567" w:type="dxa"/>
          </w:tcPr>
          <w:p w:rsidR="00E75DC2" w:rsidRPr="00FE61E8" w:rsidRDefault="00841F8F" w:rsidP="00FE61E8">
            <w:pPr>
              <w:pStyle w:val="Leipteksti"/>
              <w:ind w:left="0"/>
              <w:jc w:val="both"/>
            </w:pPr>
            <w:r>
              <w:t>T</w:t>
            </w:r>
          </w:p>
        </w:tc>
        <w:tc>
          <w:tcPr>
            <w:tcW w:w="567" w:type="dxa"/>
          </w:tcPr>
          <w:p w:rsidR="00E75DC2" w:rsidRPr="00FE61E8" w:rsidRDefault="00841F8F" w:rsidP="00FE61E8">
            <w:pPr>
              <w:pStyle w:val="Leipteksti"/>
              <w:ind w:left="0"/>
              <w:jc w:val="both"/>
            </w:pPr>
            <w:r>
              <w:t>T</w:t>
            </w:r>
          </w:p>
        </w:tc>
      </w:tr>
      <w:tr w:rsidR="00E75DC2" w:rsidRPr="00FE61E8">
        <w:trPr>
          <w:trHeight w:val="284"/>
        </w:trPr>
        <w:tc>
          <w:tcPr>
            <w:tcW w:w="5636" w:type="dxa"/>
            <w:gridSpan w:val="2"/>
          </w:tcPr>
          <w:p w:rsidR="00E75DC2" w:rsidRPr="00FE61E8" w:rsidRDefault="00E75DC2" w:rsidP="00FE61E8">
            <w:pPr>
              <w:pStyle w:val="Leipteksti"/>
              <w:ind w:left="0"/>
              <w:jc w:val="both"/>
            </w:pPr>
            <w:r w:rsidRPr="00FE61E8">
              <w:t>Muistomerkki</w:t>
            </w:r>
            <w:r w:rsidR="00775151">
              <w:t>, suurin ulottuvuus yli 1,5 m</w:t>
            </w:r>
          </w:p>
        </w:tc>
        <w:tc>
          <w:tcPr>
            <w:tcW w:w="567" w:type="dxa"/>
          </w:tcPr>
          <w:p w:rsidR="00E75DC2" w:rsidRPr="00FE61E8" w:rsidRDefault="00775151" w:rsidP="00FE61E8">
            <w:pPr>
              <w:pStyle w:val="Leipteksti"/>
              <w:ind w:left="0"/>
              <w:jc w:val="both"/>
            </w:pPr>
            <w:r>
              <w:t>T</w:t>
            </w:r>
          </w:p>
        </w:tc>
        <w:tc>
          <w:tcPr>
            <w:tcW w:w="567" w:type="dxa"/>
          </w:tcPr>
          <w:p w:rsidR="00E75DC2" w:rsidRPr="00FE61E8" w:rsidRDefault="00775151" w:rsidP="00FE61E8">
            <w:pPr>
              <w:pStyle w:val="Leipteksti"/>
              <w:ind w:left="0"/>
              <w:jc w:val="both"/>
            </w:pPr>
            <w:r>
              <w:t>T</w:t>
            </w:r>
          </w:p>
        </w:tc>
        <w:tc>
          <w:tcPr>
            <w:tcW w:w="567" w:type="dxa"/>
          </w:tcPr>
          <w:p w:rsidR="00E75DC2" w:rsidRPr="00FE61E8" w:rsidRDefault="00775151" w:rsidP="00FE61E8">
            <w:pPr>
              <w:pStyle w:val="Leipteksti"/>
              <w:ind w:left="0"/>
              <w:jc w:val="both"/>
            </w:pPr>
            <w:r>
              <w:t>T</w:t>
            </w:r>
          </w:p>
        </w:tc>
      </w:tr>
      <w:tr w:rsidR="00841F8F" w:rsidRPr="00FE61E8">
        <w:trPr>
          <w:trHeight w:val="284"/>
        </w:trPr>
        <w:tc>
          <w:tcPr>
            <w:tcW w:w="5636" w:type="dxa"/>
            <w:gridSpan w:val="2"/>
          </w:tcPr>
          <w:p w:rsidR="00841F8F" w:rsidRPr="00FE61E8" w:rsidRDefault="00841F8F" w:rsidP="00FE61E8">
            <w:pPr>
              <w:pStyle w:val="Leipteksti"/>
              <w:ind w:left="0"/>
              <w:jc w:val="both"/>
            </w:pPr>
            <w:r>
              <w:t>Muistomerkki, muu</w:t>
            </w:r>
          </w:p>
        </w:tc>
        <w:tc>
          <w:tcPr>
            <w:tcW w:w="567" w:type="dxa"/>
          </w:tcPr>
          <w:p w:rsidR="00841F8F" w:rsidRPr="00FE61E8" w:rsidRDefault="00775151" w:rsidP="00FE61E8">
            <w:pPr>
              <w:pStyle w:val="Leipteksti"/>
              <w:ind w:left="0"/>
              <w:jc w:val="both"/>
            </w:pPr>
            <w:r>
              <w:t>-</w:t>
            </w:r>
          </w:p>
        </w:tc>
        <w:tc>
          <w:tcPr>
            <w:tcW w:w="567" w:type="dxa"/>
          </w:tcPr>
          <w:p w:rsidR="00841F8F" w:rsidRPr="00FE61E8" w:rsidRDefault="00775151" w:rsidP="00FE61E8">
            <w:pPr>
              <w:pStyle w:val="Leipteksti"/>
              <w:ind w:left="0"/>
              <w:jc w:val="both"/>
            </w:pPr>
            <w:r>
              <w:t>-</w:t>
            </w:r>
          </w:p>
        </w:tc>
        <w:tc>
          <w:tcPr>
            <w:tcW w:w="567" w:type="dxa"/>
          </w:tcPr>
          <w:p w:rsidR="00841F8F" w:rsidRPr="00FE61E8" w:rsidRDefault="00775151" w:rsidP="00FE61E8">
            <w:pPr>
              <w:pStyle w:val="Leipteksti"/>
              <w:ind w:left="0"/>
              <w:jc w:val="both"/>
            </w:pPr>
            <w:r>
              <w:t>-</w:t>
            </w:r>
          </w:p>
        </w:tc>
      </w:tr>
      <w:tr w:rsidR="00E75DC2" w:rsidRPr="00FE61E8">
        <w:trPr>
          <w:trHeight w:val="284"/>
        </w:trPr>
        <w:tc>
          <w:tcPr>
            <w:tcW w:w="5636" w:type="dxa"/>
            <w:gridSpan w:val="2"/>
          </w:tcPr>
          <w:p w:rsidR="00E75DC2" w:rsidRPr="00FE61E8" w:rsidRDefault="00E75DC2" w:rsidP="00775151">
            <w:pPr>
              <w:pStyle w:val="Leipteksti"/>
              <w:ind w:left="0"/>
              <w:jc w:val="both"/>
            </w:pPr>
            <w:r w:rsidRPr="00FE61E8">
              <w:t>Suurehko antenni</w:t>
            </w:r>
            <w:r w:rsidR="00775151">
              <w:t xml:space="preserve">, </w:t>
            </w:r>
            <w:r w:rsidR="00775151" w:rsidRPr="00775151">
              <w:t>valaisinpylväs tai vastaava</w:t>
            </w:r>
            <w:r w:rsidR="00775151">
              <w:t>, korkeus yli 15 m tai läpimitta yli 1,5 m</w:t>
            </w:r>
          </w:p>
        </w:tc>
        <w:tc>
          <w:tcPr>
            <w:tcW w:w="567" w:type="dxa"/>
          </w:tcPr>
          <w:p w:rsidR="00E75DC2" w:rsidRPr="00FE61E8" w:rsidRDefault="00775151" w:rsidP="00FE61E8">
            <w:pPr>
              <w:pStyle w:val="Leipteksti"/>
              <w:ind w:left="0"/>
              <w:jc w:val="both"/>
            </w:pPr>
            <w:r>
              <w:t>T</w:t>
            </w:r>
          </w:p>
        </w:tc>
        <w:tc>
          <w:tcPr>
            <w:tcW w:w="567" w:type="dxa"/>
          </w:tcPr>
          <w:p w:rsidR="00E75DC2" w:rsidRPr="00FE61E8" w:rsidRDefault="00775151" w:rsidP="00FE61E8">
            <w:pPr>
              <w:pStyle w:val="Leipteksti"/>
              <w:ind w:left="0"/>
              <w:jc w:val="both"/>
            </w:pPr>
            <w:r>
              <w:t>I</w:t>
            </w:r>
          </w:p>
        </w:tc>
        <w:tc>
          <w:tcPr>
            <w:tcW w:w="567" w:type="dxa"/>
          </w:tcPr>
          <w:p w:rsidR="00E75DC2" w:rsidRPr="00FE61E8" w:rsidRDefault="00775151" w:rsidP="00FE61E8">
            <w:pPr>
              <w:pStyle w:val="Leipteksti"/>
              <w:ind w:left="0"/>
              <w:jc w:val="both"/>
            </w:pPr>
            <w:r>
              <w:t>I</w:t>
            </w:r>
          </w:p>
        </w:tc>
      </w:tr>
      <w:tr w:rsidR="00E75DC2" w:rsidRPr="00FE61E8">
        <w:trPr>
          <w:trHeight w:val="284"/>
        </w:trPr>
        <w:tc>
          <w:tcPr>
            <w:tcW w:w="5636" w:type="dxa"/>
            <w:gridSpan w:val="2"/>
          </w:tcPr>
          <w:p w:rsidR="00E75DC2" w:rsidRPr="00141770" w:rsidRDefault="00E75DC2" w:rsidP="00FE61E8">
            <w:pPr>
              <w:pStyle w:val="Leipteksti"/>
              <w:ind w:left="0"/>
              <w:jc w:val="both"/>
            </w:pPr>
            <w:r w:rsidRPr="00141770">
              <w:t xml:space="preserve">Tuulivoimala       </w:t>
            </w:r>
            <w:r w:rsidR="009423DF" w:rsidRPr="00141770">
              <w:t xml:space="preserve">  (Kiinteistökohtainen, alle 2</w:t>
            </w:r>
            <w:r w:rsidR="00775151" w:rsidRPr="00141770">
              <w:t>0</w:t>
            </w:r>
            <w:r w:rsidRPr="00141770">
              <w:t xml:space="preserve"> m korkea)</w:t>
            </w:r>
          </w:p>
        </w:tc>
        <w:tc>
          <w:tcPr>
            <w:tcW w:w="567" w:type="dxa"/>
          </w:tcPr>
          <w:p w:rsidR="00E75DC2" w:rsidRPr="00141770" w:rsidRDefault="00141770" w:rsidP="00FE61E8">
            <w:pPr>
              <w:pStyle w:val="Leipteksti"/>
              <w:ind w:left="0"/>
              <w:jc w:val="both"/>
            </w:pPr>
            <w:r w:rsidRPr="00141770">
              <w:t>EI</w:t>
            </w:r>
          </w:p>
        </w:tc>
        <w:tc>
          <w:tcPr>
            <w:tcW w:w="567" w:type="dxa"/>
          </w:tcPr>
          <w:p w:rsidR="00E75DC2" w:rsidRPr="00FE61E8" w:rsidRDefault="00775151" w:rsidP="00FE61E8">
            <w:pPr>
              <w:pStyle w:val="Leipteksti"/>
              <w:ind w:left="0"/>
              <w:jc w:val="both"/>
            </w:pPr>
            <w:r>
              <w:t>T</w:t>
            </w:r>
          </w:p>
        </w:tc>
        <w:tc>
          <w:tcPr>
            <w:tcW w:w="567" w:type="dxa"/>
          </w:tcPr>
          <w:p w:rsidR="00E75DC2" w:rsidRPr="00FE61E8" w:rsidRDefault="00775151" w:rsidP="00FE61E8">
            <w:pPr>
              <w:pStyle w:val="Leipteksti"/>
              <w:ind w:left="0"/>
              <w:jc w:val="both"/>
            </w:pPr>
            <w:r>
              <w:t>T</w:t>
            </w:r>
          </w:p>
        </w:tc>
      </w:tr>
      <w:tr w:rsidR="00E75DC2" w:rsidRPr="00FE61E8">
        <w:trPr>
          <w:trHeight w:val="284"/>
        </w:trPr>
        <w:tc>
          <w:tcPr>
            <w:tcW w:w="5636" w:type="dxa"/>
            <w:gridSpan w:val="2"/>
          </w:tcPr>
          <w:p w:rsidR="00E75DC2" w:rsidRPr="00FE61E8" w:rsidRDefault="00775151" w:rsidP="00FE61E8">
            <w:pPr>
              <w:pStyle w:val="Leipteksti"/>
              <w:ind w:left="0"/>
              <w:jc w:val="both"/>
            </w:pPr>
            <w:r w:rsidRPr="00EC4AAE">
              <w:t>Aurinkopaneeli yli 10 m</w:t>
            </w:r>
            <w:r w:rsidRPr="00EC4AAE">
              <w:rPr>
                <w:vertAlign w:val="superscript"/>
              </w:rPr>
              <w:t>2</w:t>
            </w:r>
            <w:r w:rsidR="00C24DA3" w:rsidRPr="00EC4AAE">
              <w:t xml:space="preserve"> </w:t>
            </w:r>
          </w:p>
        </w:tc>
        <w:tc>
          <w:tcPr>
            <w:tcW w:w="567" w:type="dxa"/>
          </w:tcPr>
          <w:p w:rsidR="00E75DC2" w:rsidRPr="00FE61E8" w:rsidRDefault="00775151" w:rsidP="00FE61E8">
            <w:pPr>
              <w:pStyle w:val="Leipteksti"/>
              <w:ind w:left="0"/>
              <w:jc w:val="both"/>
            </w:pPr>
            <w:r>
              <w:t>T</w:t>
            </w:r>
          </w:p>
        </w:tc>
        <w:tc>
          <w:tcPr>
            <w:tcW w:w="567" w:type="dxa"/>
          </w:tcPr>
          <w:p w:rsidR="00E75DC2" w:rsidRPr="00FE61E8" w:rsidRDefault="00775151" w:rsidP="00FE61E8">
            <w:pPr>
              <w:pStyle w:val="Leipteksti"/>
              <w:ind w:left="0"/>
              <w:jc w:val="both"/>
            </w:pPr>
            <w:r>
              <w:t>T</w:t>
            </w:r>
          </w:p>
        </w:tc>
        <w:tc>
          <w:tcPr>
            <w:tcW w:w="567" w:type="dxa"/>
          </w:tcPr>
          <w:p w:rsidR="00E75DC2" w:rsidRPr="00FE61E8" w:rsidRDefault="00775151" w:rsidP="00FE61E8">
            <w:pPr>
              <w:pStyle w:val="Leipteksti"/>
              <w:ind w:left="0"/>
              <w:jc w:val="both"/>
            </w:pPr>
            <w:r>
              <w:t>I</w:t>
            </w:r>
          </w:p>
        </w:tc>
      </w:tr>
      <w:tr w:rsidR="009423DF" w:rsidRPr="00FE61E8">
        <w:trPr>
          <w:trHeight w:val="284"/>
        </w:trPr>
        <w:tc>
          <w:tcPr>
            <w:tcW w:w="5636" w:type="dxa"/>
            <w:gridSpan w:val="2"/>
          </w:tcPr>
          <w:p w:rsidR="00CF4204" w:rsidRPr="00CF4204" w:rsidRDefault="009423DF" w:rsidP="003D7868">
            <w:pPr>
              <w:pStyle w:val="Leipteksti"/>
              <w:ind w:left="0"/>
              <w:jc w:val="both"/>
              <w:rPr>
                <w:color w:val="FF0000"/>
              </w:rPr>
            </w:pPr>
            <w:r>
              <w:t xml:space="preserve">Maalämpöjärjestelmän rakentaminen olemassa olevaan </w:t>
            </w:r>
          </w:p>
        </w:tc>
        <w:tc>
          <w:tcPr>
            <w:tcW w:w="567" w:type="dxa"/>
          </w:tcPr>
          <w:p w:rsidR="009423DF" w:rsidRDefault="009423DF" w:rsidP="00FE61E8">
            <w:pPr>
              <w:pStyle w:val="Leipteksti"/>
              <w:ind w:left="0"/>
              <w:jc w:val="both"/>
            </w:pPr>
            <w:r>
              <w:t>T</w:t>
            </w:r>
          </w:p>
        </w:tc>
        <w:tc>
          <w:tcPr>
            <w:tcW w:w="567" w:type="dxa"/>
          </w:tcPr>
          <w:p w:rsidR="009423DF" w:rsidRDefault="009423DF" w:rsidP="00FE61E8">
            <w:pPr>
              <w:pStyle w:val="Leipteksti"/>
              <w:ind w:left="0"/>
              <w:jc w:val="both"/>
            </w:pPr>
            <w:r>
              <w:t>T</w:t>
            </w:r>
          </w:p>
        </w:tc>
        <w:tc>
          <w:tcPr>
            <w:tcW w:w="567" w:type="dxa"/>
          </w:tcPr>
          <w:p w:rsidR="009423DF" w:rsidRDefault="009423DF" w:rsidP="00FE61E8">
            <w:pPr>
              <w:pStyle w:val="Leipteksti"/>
              <w:ind w:left="0"/>
              <w:jc w:val="both"/>
            </w:pPr>
            <w:r>
              <w:t>T</w:t>
            </w:r>
          </w:p>
        </w:tc>
      </w:tr>
      <w:tr w:rsidR="00E75DC2" w:rsidRPr="00FE61E8">
        <w:trPr>
          <w:trHeight w:val="284"/>
        </w:trPr>
        <w:tc>
          <w:tcPr>
            <w:tcW w:w="5636" w:type="dxa"/>
            <w:gridSpan w:val="2"/>
            <w:shd w:val="clear" w:color="auto" w:fill="FFDCC9"/>
          </w:tcPr>
          <w:p w:rsidR="00E75DC2" w:rsidRPr="00FE61E8" w:rsidRDefault="00775151" w:rsidP="00FE61E8">
            <w:pPr>
              <w:pStyle w:val="Leipteksti"/>
              <w:ind w:left="0"/>
              <w:jc w:val="both"/>
              <w:rPr>
                <w:b/>
                <w:bCs/>
              </w:rPr>
            </w:pPr>
            <w:r>
              <w:rPr>
                <w:b/>
                <w:bCs/>
              </w:rPr>
              <w:t>5.VESIRAJALAITE</w:t>
            </w:r>
          </w:p>
        </w:tc>
        <w:tc>
          <w:tcPr>
            <w:tcW w:w="567" w:type="dxa"/>
          </w:tcPr>
          <w:p w:rsidR="00E75DC2" w:rsidRPr="00FE61E8" w:rsidRDefault="00E75DC2" w:rsidP="00FE61E8">
            <w:pPr>
              <w:pStyle w:val="Leipteksti"/>
              <w:ind w:left="0"/>
              <w:jc w:val="both"/>
            </w:pPr>
          </w:p>
        </w:tc>
        <w:tc>
          <w:tcPr>
            <w:tcW w:w="567" w:type="dxa"/>
          </w:tcPr>
          <w:p w:rsidR="00E75DC2" w:rsidRPr="00FE61E8" w:rsidRDefault="00E75DC2" w:rsidP="00FE61E8">
            <w:pPr>
              <w:pStyle w:val="Leipteksti"/>
              <w:ind w:left="0"/>
              <w:jc w:val="both"/>
            </w:pPr>
          </w:p>
        </w:tc>
        <w:tc>
          <w:tcPr>
            <w:tcW w:w="567" w:type="dxa"/>
          </w:tcPr>
          <w:p w:rsidR="00E75DC2" w:rsidRPr="00FE61E8" w:rsidRDefault="00E75DC2" w:rsidP="00FE61E8">
            <w:pPr>
              <w:pStyle w:val="Leipteksti"/>
              <w:ind w:left="0"/>
              <w:jc w:val="both"/>
            </w:pPr>
          </w:p>
        </w:tc>
      </w:tr>
      <w:tr w:rsidR="00775151" w:rsidRPr="00FE61E8" w:rsidTr="00E26D98">
        <w:trPr>
          <w:trHeight w:val="284"/>
        </w:trPr>
        <w:tc>
          <w:tcPr>
            <w:tcW w:w="5636" w:type="dxa"/>
            <w:gridSpan w:val="2"/>
            <w:shd w:val="clear" w:color="auto" w:fill="auto"/>
          </w:tcPr>
          <w:p w:rsidR="00775151" w:rsidRPr="00E26D98" w:rsidRDefault="00E26D98" w:rsidP="00FE61E8">
            <w:pPr>
              <w:pStyle w:val="Leipteksti"/>
              <w:ind w:left="0"/>
              <w:jc w:val="both"/>
              <w:rPr>
                <w:bCs/>
              </w:rPr>
            </w:pPr>
            <w:r>
              <w:rPr>
                <w:bCs/>
              </w:rPr>
              <w:t>Suurehko laituri, yli 10 m pitkä tai yli 30 m2</w:t>
            </w:r>
          </w:p>
        </w:tc>
        <w:tc>
          <w:tcPr>
            <w:tcW w:w="567" w:type="dxa"/>
          </w:tcPr>
          <w:p w:rsidR="00775151" w:rsidRPr="00FE61E8" w:rsidRDefault="00E26D98" w:rsidP="00FE61E8">
            <w:pPr>
              <w:pStyle w:val="Leipteksti"/>
              <w:ind w:left="0"/>
              <w:jc w:val="both"/>
            </w:pPr>
            <w:r>
              <w:t>T</w:t>
            </w:r>
          </w:p>
        </w:tc>
        <w:tc>
          <w:tcPr>
            <w:tcW w:w="567" w:type="dxa"/>
          </w:tcPr>
          <w:p w:rsidR="00775151" w:rsidRPr="00FE61E8" w:rsidRDefault="00E26D98" w:rsidP="00FE61E8">
            <w:pPr>
              <w:pStyle w:val="Leipteksti"/>
              <w:ind w:left="0"/>
              <w:jc w:val="both"/>
            </w:pPr>
            <w:r>
              <w:t>T</w:t>
            </w:r>
          </w:p>
        </w:tc>
        <w:tc>
          <w:tcPr>
            <w:tcW w:w="567" w:type="dxa"/>
          </w:tcPr>
          <w:p w:rsidR="00775151" w:rsidRPr="00FE61E8" w:rsidRDefault="00E26D98" w:rsidP="00FE61E8">
            <w:pPr>
              <w:pStyle w:val="Leipteksti"/>
              <w:ind w:left="0"/>
              <w:jc w:val="both"/>
            </w:pPr>
            <w:r>
              <w:t>T</w:t>
            </w:r>
          </w:p>
        </w:tc>
      </w:tr>
      <w:tr w:rsidR="00E26D98" w:rsidRPr="00FE61E8" w:rsidTr="00E26D98">
        <w:trPr>
          <w:trHeight w:val="284"/>
        </w:trPr>
        <w:tc>
          <w:tcPr>
            <w:tcW w:w="5636" w:type="dxa"/>
            <w:gridSpan w:val="2"/>
            <w:shd w:val="clear" w:color="auto" w:fill="FBD4B4" w:themeFill="accent6" w:themeFillTint="66"/>
          </w:tcPr>
          <w:p w:rsidR="00E26D98" w:rsidRDefault="00E26D98" w:rsidP="00FE61E8">
            <w:pPr>
              <w:pStyle w:val="Leipteksti"/>
              <w:ind w:left="0"/>
              <w:jc w:val="both"/>
              <w:rPr>
                <w:b/>
                <w:bCs/>
              </w:rPr>
            </w:pPr>
            <w:r>
              <w:rPr>
                <w:b/>
                <w:bCs/>
              </w:rPr>
              <w:t>6.SÄILYTYS- TAI VARASTOINTI</w:t>
            </w:r>
          </w:p>
        </w:tc>
        <w:tc>
          <w:tcPr>
            <w:tcW w:w="567" w:type="dxa"/>
          </w:tcPr>
          <w:p w:rsidR="00E26D98" w:rsidRPr="00FE61E8" w:rsidRDefault="00E26D98" w:rsidP="00FE61E8">
            <w:pPr>
              <w:pStyle w:val="Leipteksti"/>
              <w:ind w:left="0"/>
              <w:jc w:val="both"/>
            </w:pPr>
          </w:p>
        </w:tc>
        <w:tc>
          <w:tcPr>
            <w:tcW w:w="567" w:type="dxa"/>
          </w:tcPr>
          <w:p w:rsidR="00E26D98" w:rsidRPr="00FE61E8" w:rsidRDefault="00E26D98" w:rsidP="00FE61E8">
            <w:pPr>
              <w:pStyle w:val="Leipteksti"/>
              <w:ind w:left="0"/>
              <w:jc w:val="both"/>
            </w:pPr>
          </w:p>
        </w:tc>
        <w:tc>
          <w:tcPr>
            <w:tcW w:w="567" w:type="dxa"/>
          </w:tcPr>
          <w:p w:rsidR="00E26D98" w:rsidRPr="00FE61E8" w:rsidRDefault="00E26D98" w:rsidP="00FE61E8">
            <w:pPr>
              <w:pStyle w:val="Leipteksti"/>
              <w:ind w:left="0"/>
              <w:jc w:val="both"/>
            </w:pPr>
          </w:p>
        </w:tc>
      </w:tr>
      <w:tr w:rsidR="00E26D98" w:rsidRPr="00FE61E8" w:rsidTr="00E26D98">
        <w:trPr>
          <w:trHeight w:val="284"/>
        </w:trPr>
        <w:tc>
          <w:tcPr>
            <w:tcW w:w="5636" w:type="dxa"/>
            <w:gridSpan w:val="2"/>
            <w:shd w:val="clear" w:color="auto" w:fill="auto"/>
          </w:tcPr>
          <w:p w:rsidR="00E26D98" w:rsidRPr="009A558C" w:rsidRDefault="009A558C" w:rsidP="00FE61E8">
            <w:pPr>
              <w:pStyle w:val="Leipteksti"/>
              <w:ind w:left="0"/>
              <w:jc w:val="both"/>
              <w:rPr>
                <w:bCs/>
              </w:rPr>
            </w:pPr>
            <w:r>
              <w:rPr>
                <w:bCs/>
              </w:rPr>
              <w:t>Muusta alueesta erotettu suurehko yli 1000 m2 varastointi- tai pysäköintialue taikka sellaiseen alueeseen verrattava alue</w:t>
            </w:r>
          </w:p>
        </w:tc>
        <w:tc>
          <w:tcPr>
            <w:tcW w:w="567" w:type="dxa"/>
          </w:tcPr>
          <w:p w:rsidR="00E26D98" w:rsidRPr="00FE61E8" w:rsidRDefault="009A558C" w:rsidP="00FE61E8">
            <w:pPr>
              <w:pStyle w:val="Leipteksti"/>
              <w:ind w:left="0"/>
              <w:jc w:val="both"/>
            </w:pPr>
            <w:r>
              <w:t>T</w:t>
            </w:r>
          </w:p>
        </w:tc>
        <w:tc>
          <w:tcPr>
            <w:tcW w:w="567" w:type="dxa"/>
          </w:tcPr>
          <w:p w:rsidR="00E26D98" w:rsidRPr="00FE61E8" w:rsidRDefault="009A558C" w:rsidP="00FE61E8">
            <w:pPr>
              <w:pStyle w:val="Leipteksti"/>
              <w:ind w:left="0"/>
              <w:jc w:val="both"/>
            </w:pPr>
            <w:r>
              <w:t>T</w:t>
            </w:r>
          </w:p>
        </w:tc>
        <w:tc>
          <w:tcPr>
            <w:tcW w:w="567" w:type="dxa"/>
          </w:tcPr>
          <w:p w:rsidR="00E26D98" w:rsidRPr="00FE61E8" w:rsidRDefault="009A558C" w:rsidP="00FE61E8">
            <w:pPr>
              <w:pStyle w:val="Leipteksti"/>
              <w:ind w:left="0"/>
              <w:jc w:val="both"/>
            </w:pPr>
            <w:r>
              <w:t>T</w:t>
            </w:r>
          </w:p>
        </w:tc>
      </w:tr>
      <w:tr w:rsidR="00E26D98" w:rsidRPr="00FE61E8" w:rsidTr="00E26D98">
        <w:trPr>
          <w:trHeight w:val="284"/>
        </w:trPr>
        <w:tc>
          <w:tcPr>
            <w:tcW w:w="5636" w:type="dxa"/>
            <w:gridSpan w:val="2"/>
            <w:shd w:val="clear" w:color="auto" w:fill="FBD4B4" w:themeFill="accent6" w:themeFillTint="66"/>
          </w:tcPr>
          <w:p w:rsidR="00E26D98" w:rsidRDefault="00E26D98" w:rsidP="00FE61E8">
            <w:pPr>
              <w:pStyle w:val="Leipteksti"/>
              <w:ind w:left="0"/>
              <w:jc w:val="both"/>
              <w:rPr>
                <w:b/>
                <w:bCs/>
              </w:rPr>
            </w:pPr>
            <w:r>
              <w:rPr>
                <w:b/>
                <w:bCs/>
              </w:rPr>
              <w:t>7.JULKISIVUTOIMENPIDE</w:t>
            </w:r>
          </w:p>
        </w:tc>
        <w:tc>
          <w:tcPr>
            <w:tcW w:w="567" w:type="dxa"/>
          </w:tcPr>
          <w:p w:rsidR="00E26D98" w:rsidRPr="00FE61E8" w:rsidRDefault="00E26D98" w:rsidP="00FE61E8">
            <w:pPr>
              <w:pStyle w:val="Leipteksti"/>
              <w:ind w:left="0"/>
              <w:jc w:val="both"/>
            </w:pPr>
          </w:p>
        </w:tc>
        <w:tc>
          <w:tcPr>
            <w:tcW w:w="567" w:type="dxa"/>
          </w:tcPr>
          <w:p w:rsidR="00E26D98" w:rsidRPr="00FE61E8" w:rsidRDefault="00E26D98" w:rsidP="00FE61E8">
            <w:pPr>
              <w:pStyle w:val="Leipteksti"/>
              <w:ind w:left="0"/>
              <w:jc w:val="both"/>
            </w:pPr>
          </w:p>
        </w:tc>
        <w:tc>
          <w:tcPr>
            <w:tcW w:w="567" w:type="dxa"/>
          </w:tcPr>
          <w:p w:rsidR="00E26D98" w:rsidRPr="00FE61E8" w:rsidRDefault="00E26D98" w:rsidP="00FE61E8">
            <w:pPr>
              <w:pStyle w:val="Leipteksti"/>
              <w:ind w:left="0"/>
              <w:jc w:val="both"/>
            </w:pPr>
          </w:p>
        </w:tc>
      </w:tr>
      <w:tr w:rsidR="00E26D98" w:rsidRPr="00FE61E8" w:rsidTr="00E26D98">
        <w:trPr>
          <w:trHeight w:val="284"/>
        </w:trPr>
        <w:tc>
          <w:tcPr>
            <w:tcW w:w="5636" w:type="dxa"/>
            <w:gridSpan w:val="2"/>
            <w:shd w:val="clear" w:color="auto" w:fill="auto"/>
          </w:tcPr>
          <w:p w:rsidR="00E26D98" w:rsidRPr="009A558C" w:rsidRDefault="009A558C" w:rsidP="00FE61E8">
            <w:pPr>
              <w:pStyle w:val="Leipteksti"/>
              <w:ind w:left="0"/>
              <w:jc w:val="both"/>
              <w:rPr>
                <w:bCs/>
              </w:rPr>
            </w:pPr>
            <w:r>
              <w:rPr>
                <w:bCs/>
              </w:rPr>
              <w:t>Rakennuksen julkisivun tai kattomuodon muuttaminen</w:t>
            </w:r>
          </w:p>
        </w:tc>
        <w:tc>
          <w:tcPr>
            <w:tcW w:w="567" w:type="dxa"/>
          </w:tcPr>
          <w:p w:rsidR="00E26D98" w:rsidRPr="00FE61E8" w:rsidRDefault="009A558C" w:rsidP="00FE61E8">
            <w:pPr>
              <w:pStyle w:val="Leipteksti"/>
              <w:ind w:left="0"/>
              <w:jc w:val="both"/>
            </w:pPr>
            <w:r>
              <w:t>T</w:t>
            </w:r>
          </w:p>
        </w:tc>
        <w:tc>
          <w:tcPr>
            <w:tcW w:w="567" w:type="dxa"/>
          </w:tcPr>
          <w:p w:rsidR="00E26D98" w:rsidRPr="00FE61E8" w:rsidRDefault="009A558C" w:rsidP="00FE61E8">
            <w:pPr>
              <w:pStyle w:val="Leipteksti"/>
              <w:ind w:left="0"/>
              <w:jc w:val="both"/>
            </w:pPr>
            <w:r>
              <w:t>T</w:t>
            </w:r>
          </w:p>
        </w:tc>
        <w:tc>
          <w:tcPr>
            <w:tcW w:w="567" w:type="dxa"/>
          </w:tcPr>
          <w:p w:rsidR="00E26D98" w:rsidRPr="00FE61E8" w:rsidRDefault="009A558C" w:rsidP="00FE61E8">
            <w:pPr>
              <w:pStyle w:val="Leipteksti"/>
              <w:ind w:left="0"/>
              <w:jc w:val="both"/>
            </w:pPr>
            <w:r>
              <w:t>T</w:t>
            </w:r>
          </w:p>
        </w:tc>
      </w:tr>
      <w:tr w:rsidR="00E26D98" w:rsidRPr="00FE61E8" w:rsidTr="00E26D98">
        <w:trPr>
          <w:trHeight w:val="284"/>
        </w:trPr>
        <w:tc>
          <w:tcPr>
            <w:tcW w:w="5636" w:type="dxa"/>
            <w:gridSpan w:val="2"/>
            <w:shd w:val="clear" w:color="auto" w:fill="auto"/>
          </w:tcPr>
          <w:p w:rsidR="00E26D98" w:rsidRPr="009A558C" w:rsidRDefault="009A558C" w:rsidP="00FE61E8">
            <w:pPr>
              <w:pStyle w:val="Leipteksti"/>
              <w:ind w:left="0"/>
              <w:jc w:val="both"/>
              <w:rPr>
                <w:bCs/>
              </w:rPr>
            </w:pPr>
            <w:r>
              <w:rPr>
                <w:bCs/>
              </w:rPr>
              <w:t>Ulkoverhouksen tai vesikatteen rakennusaineen tai värity</w:t>
            </w:r>
            <w:r>
              <w:rPr>
                <w:bCs/>
              </w:rPr>
              <w:t>k</w:t>
            </w:r>
            <w:r>
              <w:rPr>
                <w:bCs/>
              </w:rPr>
              <w:t>sen muuttaminen</w:t>
            </w:r>
          </w:p>
        </w:tc>
        <w:tc>
          <w:tcPr>
            <w:tcW w:w="567" w:type="dxa"/>
          </w:tcPr>
          <w:p w:rsidR="00E26D98" w:rsidRPr="00FE61E8" w:rsidRDefault="009A558C" w:rsidP="00FE61E8">
            <w:pPr>
              <w:pStyle w:val="Leipteksti"/>
              <w:ind w:left="0"/>
              <w:jc w:val="both"/>
            </w:pPr>
            <w:r>
              <w:t>T</w:t>
            </w:r>
          </w:p>
        </w:tc>
        <w:tc>
          <w:tcPr>
            <w:tcW w:w="567" w:type="dxa"/>
          </w:tcPr>
          <w:p w:rsidR="00E26D98" w:rsidRPr="00FE61E8" w:rsidRDefault="00C9501E" w:rsidP="00FE61E8">
            <w:pPr>
              <w:pStyle w:val="Leipteksti"/>
              <w:ind w:left="0"/>
              <w:jc w:val="both"/>
            </w:pPr>
            <w:r>
              <w:t>I</w:t>
            </w:r>
          </w:p>
        </w:tc>
        <w:tc>
          <w:tcPr>
            <w:tcW w:w="567" w:type="dxa"/>
          </w:tcPr>
          <w:p w:rsidR="00E26D98" w:rsidRPr="00FE61E8" w:rsidRDefault="009A558C" w:rsidP="00FE61E8">
            <w:pPr>
              <w:pStyle w:val="Leipteksti"/>
              <w:ind w:left="0"/>
              <w:jc w:val="both"/>
            </w:pPr>
            <w:r>
              <w:t>-</w:t>
            </w:r>
          </w:p>
        </w:tc>
      </w:tr>
      <w:tr w:rsidR="00E26D98" w:rsidRPr="00FE61E8" w:rsidTr="00E26D98">
        <w:trPr>
          <w:trHeight w:val="284"/>
        </w:trPr>
        <w:tc>
          <w:tcPr>
            <w:tcW w:w="5636" w:type="dxa"/>
            <w:gridSpan w:val="2"/>
            <w:shd w:val="clear" w:color="auto" w:fill="auto"/>
          </w:tcPr>
          <w:p w:rsidR="00E26D98" w:rsidRPr="009A558C" w:rsidRDefault="009A558C" w:rsidP="00FE61E8">
            <w:pPr>
              <w:pStyle w:val="Leipteksti"/>
              <w:ind w:left="0"/>
              <w:jc w:val="both"/>
              <w:rPr>
                <w:bCs/>
              </w:rPr>
            </w:pPr>
            <w:r>
              <w:rPr>
                <w:bCs/>
              </w:rPr>
              <w:t>Katukuvaan vaikuttavan markiisin rakentaminen</w:t>
            </w:r>
          </w:p>
        </w:tc>
        <w:tc>
          <w:tcPr>
            <w:tcW w:w="567" w:type="dxa"/>
          </w:tcPr>
          <w:p w:rsidR="00E26D98" w:rsidRPr="00FE61E8" w:rsidRDefault="009A558C" w:rsidP="00FE61E8">
            <w:pPr>
              <w:pStyle w:val="Leipteksti"/>
              <w:ind w:left="0"/>
              <w:jc w:val="both"/>
            </w:pPr>
            <w:r>
              <w:t>T</w:t>
            </w:r>
          </w:p>
        </w:tc>
        <w:tc>
          <w:tcPr>
            <w:tcW w:w="567" w:type="dxa"/>
          </w:tcPr>
          <w:p w:rsidR="00E26D98" w:rsidRPr="00FE61E8" w:rsidRDefault="009A558C" w:rsidP="00FE61E8">
            <w:pPr>
              <w:pStyle w:val="Leipteksti"/>
              <w:ind w:left="0"/>
              <w:jc w:val="both"/>
            </w:pPr>
            <w:r>
              <w:t>-</w:t>
            </w:r>
          </w:p>
        </w:tc>
        <w:tc>
          <w:tcPr>
            <w:tcW w:w="567" w:type="dxa"/>
          </w:tcPr>
          <w:p w:rsidR="00E26D98" w:rsidRPr="00FE61E8" w:rsidRDefault="009A558C" w:rsidP="00FE61E8">
            <w:pPr>
              <w:pStyle w:val="Leipteksti"/>
              <w:ind w:left="0"/>
              <w:jc w:val="both"/>
            </w:pPr>
            <w:r>
              <w:t>-</w:t>
            </w:r>
          </w:p>
        </w:tc>
      </w:tr>
      <w:tr w:rsidR="00E26D98" w:rsidRPr="00FE61E8" w:rsidTr="00E26D98">
        <w:trPr>
          <w:trHeight w:val="284"/>
        </w:trPr>
        <w:tc>
          <w:tcPr>
            <w:tcW w:w="5636" w:type="dxa"/>
            <w:gridSpan w:val="2"/>
            <w:shd w:val="clear" w:color="auto" w:fill="auto"/>
          </w:tcPr>
          <w:p w:rsidR="00E26D98" w:rsidRPr="009A558C" w:rsidRDefault="009A558C" w:rsidP="00FE61E8">
            <w:pPr>
              <w:pStyle w:val="Leipteksti"/>
              <w:ind w:left="0"/>
              <w:jc w:val="both"/>
              <w:rPr>
                <w:bCs/>
              </w:rPr>
            </w:pPr>
            <w:r>
              <w:rPr>
                <w:bCs/>
              </w:rPr>
              <w:t>Ikkunajaon muuttaminen, parvekelasituksen asentaminen</w:t>
            </w:r>
          </w:p>
        </w:tc>
        <w:tc>
          <w:tcPr>
            <w:tcW w:w="567" w:type="dxa"/>
          </w:tcPr>
          <w:p w:rsidR="00E26D98" w:rsidRPr="00D91662" w:rsidRDefault="009A558C" w:rsidP="00FE61E8">
            <w:pPr>
              <w:pStyle w:val="Leipteksti"/>
              <w:ind w:left="0"/>
              <w:jc w:val="both"/>
            </w:pPr>
            <w:r w:rsidRPr="00D91662">
              <w:t>T</w:t>
            </w:r>
          </w:p>
        </w:tc>
        <w:tc>
          <w:tcPr>
            <w:tcW w:w="567" w:type="dxa"/>
          </w:tcPr>
          <w:p w:rsidR="00E26D98" w:rsidRPr="00D91662" w:rsidRDefault="009A558C" w:rsidP="00FE61E8">
            <w:pPr>
              <w:pStyle w:val="Leipteksti"/>
              <w:ind w:left="0"/>
              <w:jc w:val="both"/>
            </w:pPr>
            <w:r w:rsidRPr="00D91662">
              <w:t>-</w:t>
            </w:r>
          </w:p>
        </w:tc>
        <w:tc>
          <w:tcPr>
            <w:tcW w:w="567" w:type="dxa"/>
          </w:tcPr>
          <w:p w:rsidR="00E26D98" w:rsidRPr="00D91662" w:rsidRDefault="009A558C" w:rsidP="00FE61E8">
            <w:pPr>
              <w:pStyle w:val="Leipteksti"/>
              <w:ind w:left="0"/>
              <w:jc w:val="both"/>
            </w:pPr>
            <w:r w:rsidRPr="00D91662">
              <w:t>-</w:t>
            </w:r>
          </w:p>
        </w:tc>
      </w:tr>
      <w:tr w:rsidR="00E26D98" w:rsidRPr="00FE61E8" w:rsidTr="00E26D98">
        <w:trPr>
          <w:trHeight w:val="284"/>
        </w:trPr>
        <w:tc>
          <w:tcPr>
            <w:tcW w:w="5636" w:type="dxa"/>
            <w:gridSpan w:val="2"/>
            <w:shd w:val="clear" w:color="auto" w:fill="FBD4B4" w:themeFill="accent6" w:themeFillTint="66"/>
          </w:tcPr>
          <w:p w:rsidR="00E26D98" w:rsidRDefault="00E26D98" w:rsidP="00FE61E8">
            <w:pPr>
              <w:pStyle w:val="Leipteksti"/>
              <w:ind w:left="0"/>
              <w:jc w:val="both"/>
              <w:rPr>
                <w:b/>
                <w:bCs/>
              </w:rPr>
            </w:pPr>
            <w:r>
              <w:rPr>
                <w:b/>
                <w:bCs/>
              </w:rPr>
              <w:t>8.MAINOSTOIMENPIDE</w:t>
            </w:r>
          </w:p>
        </w:tc>
        <w:tc>
          <w:tcPr>
            <w:tcW w:w="567" w:type="dxa"/>
          </w:tcPr>
          <w:p w:rsidR="00E26D98" w:rsidRPr="00FE61E8" w:rsidRDefault="00E26D98" w:rsidP="00FE61E8">
            <w:pPr>
              <w:pStyle w:val="Leipteksti"/>
              <w:ind w:left="0"/>
              <w:jc w:val="both"/>
            </w:pPr>
          </w:p>
        </w:tc>
        <w:tc>
          <w:tcPr>
            <w:tcW w:w="567" w:type="dxa"/>
          </w:tcPr>
          <w:p w:rsidR="00E26D98" w:rsidRPr="00FE61E8" w:rsidRDefault="00E26D98" w:rsidP="00FE61E8">
            <w:pPr>
              <w:pStyle w:val="Leipteksti"/>
              <w:ind w:left="0"/>
              <w:jc w:val="both"/>
            </w:pPr>
          </w:p>
        </w:tc>
        <w:tc>
          <w:tcPr>
            <w:tcW w:w="567" w:type="dxa"/>
          </w:tcPr>
          <w:p w:rsidR="00E26D98" w:rsidRPr="00FE61E8" w:rsidRDefault="00E26D98" w:rsidP="00FE61E8">
            <w:pPr>
              <w:pStyle w:val="Leipteksti"/>
              <w:ind w:left="0"/>
              <w:jc w:val="both"/>
            </w:pPr>
          </w:p>
        </w:tc>
      </w:tr>
      <w:tr w:rsidR="00E26D98" w:rsidRPr="00FE61E8" w:rsidTr="00E26D98">
        <w:trPr>
          <w:trHeight w:val="284"/>
        </w:trPr>
        <w:tc>
          <w:tcPr>
            <w:tcW w:w="5636" w:type="dxa"/>
            <w:gridSpan w:val="2"/>
            <w:shd w:val="clear" w:color="auto" w:fill="auto"/>
          </w:tcPr>
          <w:p w:rsidR="00E26D98" w:rsidRPr="009A558C" w:rsidRDefault="009A558C" w:rsidP="00FE61E8">
            <w:pPr>
              <w:pStyle w:val="Leipteksti"/>
              <w:ind w:left="0"/>
              <w:jc w:val="both"/>
              <w:rPr>
                <w:bCs/>
              </w:rPr>
            </w:pPr>
            <w:r>
              <w:rPr>
                <w:bCs/>
              </w:rPr>
              <w:t>Muun kuin luonnonsuojelulaissa säädetyn rakennelman, tekstin tai kuvan asettaminen ulkosalle mainos- tai muussa kaupallisessa tarkoituksessa taikka ikkunaa peittävän ma</w:t>
            </w:r>
            <w:r>
              <w:rPr>
                <w:bCs/>
              </w:rPr>
              <w:t>i</w:t>
            </w:r>
            <w:r>
              <w:rPr>
                <w:bCs/>
              </w:rPr>
              <w:t>noksen pysyvä tai pitkäaikainen asettaminen koko 1-3 m2</w:t>
            </w:r>
          </w:p>
        </w:tc>
        <w:tc>
          <w:tcPr>
            <w:tcW w:w="567" w:type="dxa"/>
          </w:tcPr>
          <w:p w:rsidR="00E26D98" w:rsidRPr="00FE61E8" w:rsidRDefault="009A558C" w:rsidP="00FE61E8">
            <w:pPr>
              <w:pStyle w:val="Leipteksti"/>
              <w:ind w:left="0"/>
              <w:jc w:val="both"/>
            </w:pPr>
            <w:r>
              <w:t>I</w:t>
            </w:r>
          </w:p>
        </w:tc>
        <w:tc>
          <w:tcPr>
            <w:tcW w:w="567" w:type="dxa"/>
          </w:tcPr>
          <w:p w:rsidR="00E26D98" w:rsidRPr="00FE61E8" w:rsidRDefault="009A558C" w:rsidP="00FE61E8">
            <w:pPr>
              <w:pStyle w:val="Leipteksti"/>
              <w:ind w:left="0"/>
              <w:jc w:val="both"/>
            </w:pPr>
            <w:r>
              <w:t>I</w:t>
            </w:r>
          </w:p>
        </w:tc>
        <w:tc>
          <w:tcPr>
            <w:tcW w:w="567" w:type="dxa"/>
          </w:tcPr>
          <w:p w:rsidR="00E26D98" w:rsidRPr="00FE61E8" w:rsidRDefault="00C9501E" w:rsidP="00FE61E8">
            <w:pPr>
              <w:pStyle w:val="Leipteksti"/>
              <w:ind w:left="0"/>
              <w:jc w:val="both"/>
            </w:pPr>
            <w:r>
              <w:t>I</w:t>
            </w:r>
          </w:p>
        </w:tc>
      </w:tr>
      <w:tr w:rsidR="00E26D98" w:rsidRPr="00FE61E8" w:rsidTr="00E26D98">
        <w:trPr>
          <w:trHeight w:val="284"/>
        </w:trPr>
        <w:tc>
          <w:tcPr>
            <w:tcW w:w="5636" w:type="dxa"/>
            <w:gridSpan w:val="2"/>
            <w:shd w:val="clear" w:color="auto" w:fill="auto"/>
          </w:tcPr>
          <w:p w:rsidR="00E26D98" w:rsidRPr="009A558C" w:rsidRDefault="009A558C" w:rsidP="009A558C">
            <w:pPr>
              <w:pStyle w:val="Leipteksti"/>
              <w:ind w:left="0"/>
              <w:rPr>
                <w:bCs/>
              </w:rPr>
            </w:pPr>
            <w:r w:rsidRPr="009A558C">
              <w:rPr>
                <w:bCs/>
              </w:rPr>
              <w:t>Muun kuin luonnonsuojelulaissa säädetyn rakennelman, tekstin tai kuvan asettaminen ulkosalle mainos- tai muussa kaupallisessa tarkoituksessa taikka ikkunaa peittävän ma</w:t>
            </w:r>
            <w:r w:rsidRPr="009A558C">
              <w:rPr>
                <w:bCs/>
              </w:rPr>
              <w:t>i</w:t>
            </w:r>
            <w:r w:rsidRPr="009A558C">
              <w:rPr>
                <w:bCs/>
              </w:rPr>
              <w:t>noksen pysyvä tai pitkäaikai</w:t>
            </w:r>
            <w:r>
              <w:rPr>
                <w:bCs/>
              </w:rPr>
              <w:t xml:space="preserve">nen asettaminen koko yli </w:t>
            </w:r>
            <w:r w:rsidRPr="009A558C">
              <w:rPr>
                <w:bCs/>
              </w:rPr>
              <w:t>3 m2</w:t>
            </w:r>
          </w:p>
        </w:tc>
        <w:tc>
          <w:tcPr>
            <w:tcW w:w="567" w:type="dxa"/>
          </w:tcPr>
          <w:p w:rsidR="00E26D98" w:rsidRPr="00FE61E8" w:rsidRDefault="009A558C" w:rsidP="00FE61E8">
            <w:pPr>
              <w:pStyle w:val="Leipteksti"/>
              <w:ind w:left="0"/>
              <w:jc w:val="both"/>
            </w:pPr>
            <w:r>
              <w:t>T</w:t>
            </w:r>
          </w:p>
        </w:tc>
        <w:tc>
          <w:tcPr>
            <w:tcW w:w="567" w:type="dxa"/>
          </w:tcPr>
          <w:p w:rsidR="00E26D98" w:rsidRPr="00FE61E8" w:rsidRDefault="009A558C" w:rsidP="00FE61E8">
            <w:pPr>
              <w:pStyle w:val="Leipteksti"/>
              <w:ind w:left="0"/>
              <w:jc w:val="both"/>
            </w:pPr>
            <w:r>
              <w:t>T</w:t>
            </w:r>
          </w:p>
        </w:tc>
        <w:tc>
          <w:tcPr>
            <w:tcW w:w="567" w:type="dxa"/>
          </w:tcPr>
          <w:p w:rsidR="00E26D98" w:rsidRPr="00FE61E8" w:rsidRDefault="009A558C" w:rsidP="00FE61E8">
            <w:pPr>
              <w:pStyle w:val="Leipteksti"/>
              <w:ind w:left="0"/>
              <w:jc w:val="both"/>
            </w:pPr>
            <w:r>
              <w:t>T</w:t>
            </w:r>
          </w:p>
        </w:tc>
      </w:tr>
      <w:tr w:rsidR="00E26D98" w:rsidRPr="00FE61E8" w:rsidTr="00E26D98">
        <w:trPr>
          <w:trHeight w:val="284"/>
        </w:trPr>
        <w:tc>
          <w:tcPr>
            <w:tcW w:w="5636" w:type="dxa"/>
            <w:gridSpan w:val="2"/>
            <w:shd w:val="clear" w:color="auto" w:fill="FBD4B4" w:themeFill="accent6" w:themeFillTint="66"/>
          </w:tcPr>
          <w:p w:rsidR="00E26D98" w:rsidRDefault="00E26D98" w:rsidP="00E26D98">
            <w:pPr>
              <w:pStyle w:val="Leipteksti"/>
              <w:ind w:left="0"/>
              <w:rPr>
                <w:b/>
                <w:bCs/>
              </w:rPr>
            </w:pPr>
            <w:r>
              <w:rPr>
                <w:b/>
                <w:bCs/>
              </w:rPr>
              <w:t>9.AITAAMINEN</w:t>
            </w:r>
          </w:p>
        </w:tc>
        <w:tc>
          <w:tcPr>
            <w:tcW w:w="567" w:type="dxa"/>
          </w:tcPr>
          <w:p w:rsidR="00E26D98" w:rsidRPr="00FE61E8" w:rsidRDefault="00E26D98" w:rsidP="00FE61E8">
            <w:pPr>
              <w:pStyle w:val="Leipteksti"/>
              <w:ind w:left="0"/>
              <w:jc w:val="both"/>
            </w:pPr>
          </w:p>
        </w:tc>
        <w:tc>
          <w:tcPr>
            <w:tcW w:w="567" w:type="dxa"/>
          </w:tcPr>
          <w:p w:rsidR="00E26D98" w:rsidRPr="00FE61E8" w:rsidRDefault="00E26D98" w:rsidP="00FE61E8">
            <w:pPr>
              <w:pStyle w:val="Leipteksti"/>
              <w:ind w:left="0"/>
              <w:jc w:val="both"/>
            </w:pPr>
          </w:p>
        </w:tc>
        <w:tc>
          <w:tcPr>
            <w:tcW w:w="567" w:type="dxa"/>
          </w:tcPr>
          <w:p w:rsidR="00E26D98" w:rsidRPr="00FE61E8" w:rsidRDefault="00E26D98" w:rsidP="00FE61E8">
            <w:pPr>
              <w:pStyle w:val="Leipteksti"/>
              <w:ind w:left="0"/>
              <w:jc w:val="both"/>
            </w:pPr>
          </w:p>
        </w:tc>
      </w:tr>
      <w:tr w:rsidR="00E26D98" w:rsidRPr="00FE61E8" w:rsidTr="00E26D98">
        <w:trPr>
          <w:trHeight w:val="284"/>
        </w:trPr>
        <w:tc>
          <w:tcPr>
            <w:tcW w:w="5636" w:type="dxa"/>
            <w:gridSpan w:val="2"/>
            <w:shd w:val="clear" w:color="auto" w:fill="auto"/>
          </w:tcPr>
          <w:p w:rsidR="00E26D98" w:rsidRPr="00F13B17" w:rsidRDefault="00F13B17" w:rsidP="00F13B17">
            <w:pPr>
              <w:pStyle w:val="Leipteksti"/>
              <w:ind w:left="0"/>
              <w:rPr>
                <w:bCs/>
              </w:rPr>
            </w:pPr>
            <w:r>
              <w:rPr>
                <w:bCs/>
              </w:rPr>
              <w:t>Enintään 1,2 m korkean kiinteän aidan tai pensasaidan rakentaminen rajalle, kun molemmat rajanaapurit ovat allekirjoittaneet lupahakemuksen tai ilmoituksen</w:t>
            </w:r>
          </w:p>
        </w:tc>
        <w:tc>
          <w:tcPr>
            <w:tcW w:w="567" w:type="dxa"/>
          </w:tcPr>
          <w:p w:rsidR="00E26D98" w:rsidRPr="00FE61E8" w:rsidRDefault="00F13B17" w:rsidP="00FE61E8">
            <w:pPr>
              <w:pStyle w:val="Leipteksti"/>
              <w:ind w:left="0"/>
              <w:jc w:val="both"/>
            </w:pPr>
            <w:r>
              <w:t>I</w:t>
            </w:r>
          </w:p>
        </w:tc>
        <w:tc>
          <w:tcPr>
            <w:tcW w:w="567" w:type="dxa"/>
          </w:tcPr>
          <w:p w:rsidR="00E26D98" w:rsidRPr="00FE61E8" w:rsidRDefault="00F13B17" w:rsidP="00FE61E8">
            <w:pPr>
              <w:pStyle w:val="Leipteksti"/>
              <w:ind w:left="0"/>
              <w:jc w:val="both"/>
            </w:pPr>
            <w:r>
              <w:t>I</w:t>
            </w:r>
          </w:p>
        </w:tc>
        <w:tc>
          <w:tcPr>
            <w:tcW w:w="567" w:type="dxa"/>
          </w:tcPr>
          <w:p w:rsidR="00E26D98" w:rsidRPr="00FE61E8" w:rsidRDefault="00F13B17" w:rsidP="00FE61E8">
            <w:pPr>
              <w:pStyle w:val="Leipteksti"/>
              <w:ind w:left="0"/>
              <w:jc w:val="both"/>
            </w:pPr>
            <w:r>
              <w:t>I</w:t>
            </w:r>
          </w:p>
        </w:tc>
      </w:tr>
      <w:tr w:rsidR="00E26D98" w:rsidRPr="00FE61E8" w:rsidTr="00E26D98">
        <w:trPr>
          <w:trHeight w:val="284"/>
        </w:trPr>
        <w:tc>
          <w:tcPr>
            <w:tcW w:w="5636" w:type="dxa"/>
            <w:gridSpan w:val="2"/>
            <w:shd w:val="clear" w:color="auto" w:fill="auto"/>
          </w:tcPr>
          <w:p w:rsidR="00E26D98" w:rsidRPr="00F13B17" w:rsidRDefault="00F13B17" w:rsidP="00F13B17">
            <w:pPr>
              <w:pStyle w:val="Leipteksti"/>
              <w:ind w:left="0"/>
              <w:rPr>
                <w:bCs/>
              </w:rPr>
            </w:pPr>
            <w:r>
              <w:rPr>
                <w:bCs/>
              </w:rPr>
              <w:t>Yli 1,2 m2 korkean</w:t>
            </w:r>
            <w:r>
              <w:t xml:space="preserve"> </w:t>
            </w:r>
            <w:r w:rsidRPr="00F13B17">
              <w:rPr>
                <w:bCs/>
              </w:rPr>
              <w:t>kiinteän aidan tai pensasaidan rake</w:t>
            </w:r>
            <w:r w:rsidRPr="00F13B17">
              <w:rPr>
                <w:bCs/>
              </w:rPr>
              <w:t>n</w:t>
            </w:r>
            <w:r w:rsidRPr="00F13B17">
              <w:rPr>
                <w:bCs/>
              </w:rPr>
              <w:t>taminen rajalle, kun molemmat rajanaapurit ovat alleki</w:t>
            </w:r>
            <w:r w:rsidRPr="00F13B17">
              <w:rPr>
                <w:bCs/>
              </w:rPr>
              <w:t>r</w:t>
            </w:r>
            <w:r w:rsidRPr="00F13B17">
              <w:rPr>
                <w:bCs/>
              </w:rPr>
              <w:t>joittaneet lupahakemuksen tai ilmoituksen</w:t>
            </w:r>
          </w:p>
        </w:tc>
        <w:tc>
          <w:tcPr>
            <w:tcW w:w="567" w:type="dxa"/>
          </w:tcPr>
          <w:p w:rsidR="00E26D98" w:rsidRPr="00FE61E8" w:rsidRDefault="00F13B17" w:rsidP="00FE61E8">
            <w:pPr>
              <w:pStyle w:val="Leipteksti"/>
              <w:ind w:left="0"/>
              <w:jc w:val="both"/>
            </w:pPr>
            <w:r>
              <w:t>T</w:t>
            </w:r>
          </w:p>
        </w:tc>
        <w:tc>
          <w:tcPr>
            <w:tcW w:w="567" w:type="dxa"/>
          </w:tcPr>
          <w:p w:rsidR="00E26D98" w:rsidRPr="00FE61E8" w:rsidRDefault="00F13B17" w:rsidP="00FE61E8">
            <w:pPr>
              <w:pStyle w:val="Leipteksti"/>
              <w:ind w:left="0"/>
              <w:jc w:val="both"/>
            </w:pPr>
            <w:r>
              <w:t>I</w:t>
            </w:r>
          </w:p>
        </w:tc>
        <w:tc>
          <w:tcPr>
            <w:tcW w:w="567" w:type="dxa"/>
          </w:tcPr>
          <w:p w:rsidR="00E26D98" w:rsidRPr="00FE61E8" w:rsidRDefault="00F13B17" w:rsidP="00FE61E8">
            <w:pPr>
              <w:pStyle w:val="Leipteksti"/>
              <w:ind w:left="0"/>
              <w:jc w:val="both"/>
            </w:pPr>
            <w:r>
              <w:t>I</w:t>
            </w:r>
          </w:p>
        </w:tc>
      </w:tr>
      <w:tr w:rsidR="00E26D98" w:rsidRPr="00FE61E8" w:rsidTr="00E26D98">
        <w:trPr>
          <w:trHeight w:val="284"/>
        </w:trPr>
        <w:tc>
          <w:tcPr>
            <w:tcW w:w="5636" w:type="dxa"/>
            <w:gridSpan w:val="2"/>
            <w:shd w:val="clear" w:color="auto" w:fill="auto"/>
          </w:tcPr>
          <w:p w:rsidR="00E26D98" w:rsidRPr="00F13B17" w:rsidRDefault="00C9501E" w:rsidP="00F13B17">
            <w:pPr>
              <w:pStyle w:val="Leipteksti"/>
              <w:ind w:left="0"/>
              <w:rPr>
                <w:bCs/>
              </w:rPr>
            </w:pPr>
            <w:r>
              <w:rPr>
                <w:bCs/>
              </w:rPr>
              <w:t>Muut rakennuspaikkojen aid</w:t>
            </w:r>
            <w:r w:rsidR="00F13B17">
              <w:rPr>
                <w:bCs/>
              </w:rPr>
              <w:t>at</w:t>
            </w:r>
          </w:p>
        </w:tc>
        <w:tc>
          <w:tcPr>
            <w:tcW w:w="567" w:type="dxa"/>
          </w:tcPr>
          <w:p w:rsidR="00E26D98" w:rsidRPr="00FE61E8" w:rsidRDefault="00F13B17" w:rsidP="00FE61E8">
            <w:pPr>
              <w:pStyle w:val="Leipteksti"/>
              <w:ind w:left="0"/>
              <w:jc w:val="both"/>
            </w:pPr>
            <w:r>
              <w:t>T</w:t>
            </w:r>
          </w:p>
        </w:tc>
        <w:tc>
          <w:tcPr>
            <w:tcW w:w="567" w:type="dxa"/>
          </w:tcPr>
          <w:p w:rsidR="00E26D98" w:rsidRPr="00FE61E8" w:rsidRDefault="00F13B17" w:rsidP="00FE61E8">
            <w:pPr>
              <w:pStyle w:val="Leipteksti"/>
              <w:ind w:left="0"/>
              <w:jc w:val="both"/>
            </w:pPr>
            <w:r>
              <w:t>T</w:t>
            </w:r>
          </w:p>
        </w:tc>
        <w:tc>
          <w:tcPr>
            <w:tcW w:w="567" w:type="dxa"/>
          </w:tcPr>
          <w:p w:rsidR="00E26D98" w:rsidRPr="00FE61E8" w:rsidRDefault="00F13B17" w:rsidP="00FE61E8">
            <w:pPr>
              <w:pStyle w:val="Leipteksti"/>
              <w:ind w:left="0"/>
              <w:jc w:val="both"/>
            </w:pPr>
            <w:r>
              <w:t>T</w:t>
            </w:r>
          </w:p>
        </w:tc>
      </w:tr>
      <w:tr w:rsidR="00E26D98" w:rsidRPr="00FE61E8" w:rsidTr="00E26D98">
        <w:trPr>
          <w:trHeight w:val="284"/>
        </w:trPr>
        <w:tc>
          <w:tcPr>
            <w:tcW w:w="5636" w:type="dxa"/>
            <w:gridSpan w:val="2"/>
            <w:shd w:val="clear" w:color="auto" w:fill="FBD4B4" w:themeFill="accent6" w:themeFillTint="66"/>
          </w:tcPr>
          <w:p w:rsidR="00E26D98" w:rsidRDefault="00E26D98" w:rsidP="00E26D98">
            <w:pPr>
              <w:pStyle w:val="Leipteksti"/>
              <w:ind w:left="0"/>
              <w:rPr>
                <w:b/>
                <w:bCs/>
              </w:rPr>
            </w:pPr>
            <w:r>
              <w:rPr>
                <w:b/>
                <w:bCs/>
              </w:rPr>
              <w:lastRenderedPageBreak/>
              <w:t>10. JÄTEVESIJÄRJESTELMÄT</w:t>
            </w:r>
          </w:p>
        </w:tc>
        <w:tc>
          <w:tcPr>
            <w:tcW w:w="567" w:type="dxa"/>
          </w:tcPr>
          <w:p w:rsidR="00E26D98" w:rsidRPr="00FE61E8" w:rsidRDefault="00E26D98" w:rsidP="00FE61E8">
            <w:pPr>
              <w:pStyle w:val="Leipteksti"/>
              <w:ind w:left="0"/>
              <w:jc w:val="both"/>
            </w:pPr>
          </w:p>
        </w:tc>
        <w:tc>
          <w:tcPr>
            <w:tcW w:w="567" w:type="dxa"/>
          </w:tcPr>
          <w:p w:rsidR="00E26D98" w:rsidRPr="00FE61E8" w:rsidRDefault="00E26D98" w:rsidP="00FE61E8">
            <w:pPr>
              <w:pStyle w:val="Leipteksti"/>
              <w:ind w:left="0"/>
              <w:jc w:val="both"/>
            </w:pPr>
          </w:p>
        </w:tc>
        <w:tc>
          <w:tcPr>
            <w:tcW w:w="567" w:type="dxa"/>
          </w:tcPr>
          <w:p w:rsidR="00E26D98" w:rsidRPr="00FE61E8" w:rsidRDefault="00E26D98" w:rsidP="00FE61E8">
            <w:pPr>
              <w:pStyle w:val="Leipteksti"/>
              <w:ind w:left="0"/>
              <w:jc w:val="both"/>
            </w:pPr>
          </w:p>
        </w:tc>
      </w:tr>
      <w:tr w:rsidR="00E26D98" w:rsidRPr="00FE61E8" w:rsidTr="00E26D98">
        <w:trPr>
          <w:trHeight w:val="284"/>
        </w:trPr>
        <w:tc>
          <w:tcPr>
            <w:tcW w:w="5636" w:type="dxa"/>
            <w:gridSpan w:val="2"/>
            <w:shd w:val="clear" w:color="auto" w:fill="auto"/>
          </w:tcPr>
          <w:p w:rsidR="00E26D98" w:rsidRPr="00F13B17" w:rsidRDefault="00F13B17" w:rsidP="00F13B17">
            <w:pPr>
              <w:pStyle w:val="Leipteksti"/>
              <w:ind w:left="0"/>
              <w:rPr>
                <w:bCs/>
              </w:rPr>
            </w:pPr>
            <w:r>
              <w:rPr>
                <w:bCs/>
              </w:rPr>
              <w:t>Olemassa olevan kiinteistön jätevesijärjestelmän rakent</w:t>
            </w:r>
            <w:r>
              <w:rPr>
                <w:bCs/>
              </w:rPr>
              <w:t>a</w:t>
            </w:r>
            <w:r>
              <w:rPr>
                <w:bCs/>
              </w:rPr>
              <w:t>minen tai peruskorjaaminen viemäriverkoston ulkopuolella tai puhdistamon asennus</w:t>
            </w:r>
            <w:r w:rsidR="00141770">
              <w:rPr>
                <w:bCs/>
              </w:rPr>
              <w:t xml:space="preserve"> </w:t>
            </w:r>
            <w:r w:rsidR="00ED39A4">
              <w:rPr>
                <w:bCs/>
              </w:rPr>
              <w:t>(3.5)</w:t>
            </w:r>
          </w:p>
        </w:tc>
        <w:tc>
          <w:tcPr>
            <w:tcW w:w="567" w:type="dxa"/>
          </w:tcPr>
          <w:p w:rsidR="00E26D98" w:rsidRPr="00FE61E8" w:rsidRDefault="00F13B17" w:rsidP="00FE61E8">
            <w:pPr>
              <w:pStyle w:val="Leipteksti"/>
              <w:ind w:left="0"/>
              <w:jc w:val="both"/>
            </w:pPr>
            <w:r>
              <w:t>T</w:t>
            </w:r>
          </w:p>
        </w:tc>
        <w:tc>
          <w:tcPr>
            <w:tcW w:w="567" w:type="dxa"/>
          </w:tcPr>
          <w:p w:rsidR="00E26D98" w:rsidRPr="00FE61E8" w:rsidRDefault="00F13B17" w:rsidP="00FE61E8">
            <w:pPr>
              <w:pStyle w:val="Leipteksti"/>
              <w:ind w:left="0"/>
              <w:jc w:val="both"/>
            </w:pPr>
            <w:r>
              <w:t>T</w:t>
            </w:r>
          </w:p>
        </w:tc>
        <w:tc>
          <w:tcPr>
            <w:tcW w:w="567" w:type="dxa"/>
          </w:tcPr>
          <w:p w:rsidR="00E26D98" w:rsidRPr="00FE61E8" w:rsidRDefault="00F13B17" w:rsidP="00FE61E8">
            <w:pPr>
              <w:pStyle w:val="Leipteksti"/>
              <w:ind w:left="0"/>
              <w:jc w:val="both"/>
            </w:pPr>
            <w:r>
              <w:t>T</w:t>
            </w:r>
          </w:p>
        </w:tc>
      </w:tr>
    </w:tbl>
    <w:p w:rsidR="00E75DC2" w:rsidRDefault="00BE1D1D" w:rsidP="00D04F79">
      <w:pPr>
        <w:pStyle w:val="Leipteksti"/>
        <w:ind w:left="1985"/>
        <w:jc w:val="both"/>
      </w:pPr>
      <w:r>
        <w:tab/>
      </w:r>
      <w:r>
        <w:tab/>
      </w:r>
      <w:r>
        <w:tab/>
      </w:r>
      <w:r>
        <w:tab/>
      </w:r>
      <w:r>
        <w:tab/>
      </w:r>
    </w:p>
    <w:p w:rsidR="00E75DC2" w:rsidRPr="00C1120F" w:rsidRDefault="00E75DC2" w:rsidP="005906F6">
      <w:pPr>
        <w:pStyle w:val="Leipteksti"/>
        <w:numPr>
          <w:ilvl w:val="0"/>
          <w:numId w:val="47"/>
        </w:numPr>
        <w:ind w:left="1985" w:hanging="567"/>
        <w:jc w:val="both"/>
        <w:rPr>
          <w:i/>
          <w:iCs/>
        </w:rPr>
      </w:pPr>
      <w:r w:rsidRPr="00C1120F">
        <w:rPr>
          <w:i/>
          <w:iCs/>
        </w:rPr>
        <w:t xml:space="preserve">Taulukkoa </w:t>
      </w:r>
      <w:r>
        <w:rPr>
          <w:i/>
          <w:iCs/>
        </w:rPr>
        <w:t>ei sovelleta, jos rakennelmat täyttävät rakennuksen määritelmän.</w:t>
      </w:r>
    </w:p>
    <w:p w:rsidR="00E75DC2" w:rsidRPr="00113F02" w:rsidRDefault="00E75DC2" w:rsidP="005906F6">
      <w:pPr>
        <w:pStyle w:val="Leipteksti"/>
        <w:numPr>
          <w:ilvl w:val="0"/>
          <w:numId w:val="47"/>
        </w:numPr>
        <w:ind w:left="1985" w:hanging="567"/>
        <w:jc w:val="both"/>
        <w:rPr>
          <w:i/>
          <w:iCs/>
        </w:rPr>
      </w:pPr>
      <w:r w:rsidRPr="00C1120F">
        <w:rPr>
          <w:i/>
          <w:iCs/>
        </w:rPr>
        <w:t>Sellaiset pihamaan rakenteet ja laitteet, jotka eivät edellytä lupa- tai ilmoitusm</w:t>
      </w:r>
      <w:r w:rsidRPr="00C1120F">
        <w:rPr>
          <w:i/>
          <w:iCs/>
        </w:rPr>
        <w:t>e</w:t>
      </w:r>
      <w:r w:rsidRPr="00C1120F">
        <w:rPr>
          <w:i/>
          <w:iCs/>
        </w:rPr>
        <w:t>nettelyä, on näiden</w:t>
      </w:r>
      <w:r w:rsidR="00113F02">
        <w:rPr>
          <w:i/>
          <w:iCs/>
        </w:rPr>
        <w:t xml:space="preserve"> </w:t>
      </w:r>
      <w:r w:rsidRPr="00C1120F">
        <w:rPr>
          <w:i/>
          <w:iCs/>
        </w:rPr>
        <w:t>ennakkovalvonnan toimenpiteiden puuttuessakin rakennettava säännösten ja määräysten mukaiselle etäisyydelle naapurin rajasta ja rakennuksi</w:t>
      </w:r>
      <w:r w:rsidRPr="00C1120F">
        <w:rPr>
          <w:i/>
          <w:iCs/>
        </w:rPr>
        <w:t>s</w:t>
      </w:r>
      <w:r w:rsidRPr="00C1120F">
        <w:rPr>
          <w:i/>
          <w:iCs/>
        </w:rPr>
        <w:t>ta, niiden on sopeuduttava ympäristöön eikä niistä saa aiheutua naapurille kohtu</w:t>
      </w:r>
      <w:r w:rsidRPr="00C1120F">
        <w:rPr>
          <w:i/>
          <w:iCs/>
        </w:rPr>
        <w:t>u</w:t>
      </w:r>
      <w:r w:rsidRPr="00C1120F">
        <w:rPr>
          <w:i/>
          <w:iCs/>
        </w:rPr>
        <w:t>tonta haittaa.</w:t>
      </w:r>
    </w:p>
    <w:p w:rsidR="0025059C" w:rsidRDefault="00E75DC2" w:rsidP="005906F6">
      <w:pPr>
        <w:pStyle w:val="Leipteksti"/>
        <w:numPr>
          <w:ilvl w:val="0"/>
          <w:numId w:val="47"/>
        </w:numPr>
        <w:ind w:left="1985" w:hanging="567"/>
        <w:jc w:val="both"/>
        <w:rPr>
          <w:i/>
          <w:iCs/>
        </w:rPr>
      </w:pPr>
      <w:r w:rsidRPr="00C1120F">
        <w:rPr>
          <w:i/>
          <w:iCs/>
        </w:rPr>
        <w:t>Jos mainostoimenpide tai rakennelman, vajan taikka aidan rakentaminen suorit</w:t>
      </w:r>
      <w:r w:rsidRPr="00C1120F">
        <w:rPr>
          <w:i/>
          <w:iCs/>
        </w:rPr>
        <w:t>e</w:t>
      </w:r>
      <w:r w:rsidRPr="00C1120F">
        <w:rPr>
          <w:i/>
          <w:iCs/>
        </w:rPr>
        <w:t xml:space="preserve">taan </w:t>
      </w:r>
      <w:r w:rsidRPr="00C1120F">
        <w:rPr>
          <w:b/>
          <w:bCs/>
          <w:i/>
          <w:iCs/>
        </w:rPr>
        <w:t>rakentamistapaohjeen ja rakentamismääräysten</w:t>
      </w:r>
      <w:r w:rsidRPr="00C1120F">
        <w:rPr>
          <w:i/>
          <w:iCs/>
        </w:rPr>
        <w:t xml:space="preserve"> mukaisesti, on ilmo</w:t>
      </w:r>
      <w:r w:rsidRPr="00C1120F">
        <w:rPr>
          <w:i/>
          <w:iCs/>
        </w:rPr>
        <w:t>i</w:t>
      </w:r>
      <w:r w:rsidRPr="00C1120F">
        <w:rPr>
          <w:i/>
          <w:iCs/>
        </w:rPr>
        <w:t>tusmenettely riittävä, ellei rakennusvalvontaviranomainen edellytä erityisestä syy</w:t>
      </w:r>
      <w:r w:rsidRPr="00C1120F">
        <w:rPr>
          <w:i/>
          <w:iCs/>
        </w:rPr>
        <w:t>s</w:t>
      </w:r>
      <w:r w:rsidRPr="00C1120F">
        <w:rPr>
          <w:i/>
          <w:iCs/>
        </w:rPr>
        <w:t>tä luvan hakemista.</w:t>
      </w:r>
    </w:p>
    <w:p w:rsidR="00E75DC2" w:rsidRPr="009C346C" w:rsidRDefault="00E75DC2" w:rsidP="005906F6">
      <w:pPr>
        <w:pStyle w:val="Leipteksti"/>
        <w:numPr>
          <w:ilvl w:val="0"/>
          <w:numId w:val="47"/>
        </w:numPr>
        <w:jc w:val="both"/>
        <w:rPr>
          <w:i/>
          <w:iCs/>
          <w:color w:val="76923C" w:themeColor="accent3" w:themeShade="BF"/>
        </w:rPr>
      </w:pPr>
      <w:r w:rsidRPr="00C1120F">
        <w:rPr>
          <w:i/>
          <w:iCs/>
        </w:rPr>
        <w:t>Pientaloalueilla lautasantenni sijoitetaan ensisijaisesti pihatasolle. Mikäli antenni s</w:t>
      </w:r>
      <w:r w:rsidRPr="00C1120F">
        <w:rPr>
          <w:i/>
          <w:iCs/>
        </w:rPr>
        <w:t>i</w:t>
      </w:r>
      <w:r w:rsidRPr="00C1120F">
        <w:rPr>
          <w:i/>
          <w:iCs/>
        </w:rPr>
        <w:t>joitetaan rakennuksen katolle, on se asennettava katukuvaa häiritsemättömään paikkaan</w:t>
      </w:r>
      <w:r w:rsidRPr="009C346C">
        <w:rPr>
          <w:i/>
          <w:iCs/>
          <w:color w:val="76923C" w:themeColor="accent3" w:themeShade="BF"/>
        </w:rPr>
        <w:t xml:space="preserve">. </w:t>
      </w:r>
    </w:p>
    <w:p w:rsidR="00E75DC2" w:rsidRPr="00C1120F" w:rsidRDefault="00E75DC2" w:rsidP="005906F6">
      <w:pPr>
        <w:pStyle w:val="Leipteksti"/>
        <w:numPr>
          <w:ilvl w:val="0"/>
          <w:numId w:val="47"/>
        </w:numPr>
        <w:ind w:left="1985" w:hanging="567"/>
        <w:jc w:val="both"/>
        <w:rPr>
          <w:i/>
          <w:iCs/>
        </w:rPr>
      </w:pPr>
      <w:r w:rsidRPr="00C1120F">
        <w:rPr>
          <w:i/>
          <w:iCs/>
        </w:rPr>
        <w:t xml:space="preserve">Mikäli aiottu yksityiskäyttöön tuleva </w:t>
      </w:r>
      <w:r w:rsidR="00E6337F">
        <w:rPr>
          <w:i/>
          <w:iCs/>
        </w:rPr>
        <w:t>laiturirakennelma on enintään 10</w:t>
      </w:r>
      <w:r w:rsidRPr="00C1120F">
        <w:rPr>
          <w:i/>
          <w:iCs/>
        </w:rPr>
        <w:t xml:space="preserve"> metriä pit</w:t>
      </w:r>
      <w:r w:rsidR="00E6337F">
        <w:rPr>
          <w:i/>
          <w:iCs/>
        </w:rPr>
        <w:t>kä ja pinta-alaltaan enintään 30</w:t>
      </w:r>
      <w:r w:rsidRPr="00C1120F">
        <w:rPr>
          <w:i/>
          <w:iCs/>
        </w:rPr>
        <w:t xml:space="preserve"> neliömetriä se ei edellytä toimenpideilmoituksen t</w:t>
      </w:r>
      <w:r w:rsidRPr="00C1120F">
        <w:rPr>
          <w:i/>
          <w:iCs/>
        </w:rPr>
        <w:t>e</w:t>
      </w:r>
      <w:r w:rsidRPr="00C1120F">
        <w:rPr>
          <w:i/>
          <w:iCs/>
        </w:rPr>
        <w:t>kemistä.</w:t>
      </w:r>
    </w:p>
    <w:p w:rsidR="00E75DC2" w:rsidRPr="00C1120F" w:rsidRDefault="00E75DC2" w:rsidP="005906F6">
      <w:pPr>
        <w:pStyle w:val="Leipteksti"/>
        <w:numPr>
          <w:ilvl w:val="0"/>
          <w:numId w:val="47"/>
        </w:numPr>
        <w:ind w:left="1985" w:hanging="567"/>
        <w:jc w:val="both"/>
        <w:rPr>
          <w:i/>
          <w:iCs/>
        </w:rPr>
      </w:pPr>
      <w:r w:rsidRPr="00C1120F">
        <w:rPr>
          <w:i/>
          <w:iCs/>
        </w:rPr>
        <w:t>Toimenpidelupaa ei tarvita:</w:t>
      </w:r>
    </w:p>
    <w:p w:rsidR="00E75DC2" w:rsidRPr="00C1120F" w:rsidRDefault="00E75DC2" w:rsidP="005906F6">
      <w:pPr>
        <w:pStyle w:val="Leipteksti"/>
        <w:numPr>
          <w:ilvl w:val="0"/>
          <w:numId w:val="55"/>
        </w:numPr>
        <w:jc w:val="both"/>
        <w:rPr>
          <w:i/>
          <w:iCs/>
        </w:rPr>
      </w:pPr>
      <w:r w:rsidRPr="00C1120F">
        <w:rPr>
          <w:i/>
          <w:iCs/>
        </w:rPr>
        <w:t>asuinhuoneiston kokonaan sisäänvedetyn parvekkeen lasittamiseen</w:t>
      </w:r>
    </w:p>
    <w:p w:rsidR="00E75DC2" w:rsidRPr="00C1120F" w:rsidRDefault="008D654F" w:rsidP="005906F6">
      <w:pPr>
        <w:pStyle w:val="Leipteksti"/>
        <w:numPr>
          <w:ilvl w:val="0"/>
          <w:numId w:val="55"/>
        </w:numPr>
        <w:jc w:val="both"/>
        <w:rPr>
          <w:i/>
          <w:iCs/>
        </w:rPr>
      </w:pPr>
      <w:r>
        <w:rPr>
          <w:i/>
          <w:iCs/>
        </w:rPr>
        <w:t>korkeintaan 3</w:t>
      </w:r>
      <w:r w:rsidR="00E75DC2" w:rsidRPr="00C1120F">
        <w:rPr>
          <w:i/>
          <w:iCs/>
        </w:rPr>
        <w:t xml:space="preserve"> m²:n suuruisen aitauksen, katoksen tai suojan rakentam</w:t>
      </w:r>
      <w:r w:rsidR="00E75DC2" w:rsidRPr="00C1120F">
        <w:rPr>
          <w:i/>
          <w:iCs/>
        </w:rPr>
        <w:t>i</w:t>
      </w:r>
      <w:r w:rsidR="00E75DC2" w:rsidRPr="00C1120F">
        <w:rPr>
          <w:i/>
          <w:iCs/>
        </w:rPr>
        <w:t>seen jätteiden keräilyä varten</w:t>
      </w:r>
    </w:p>
    <w:p w:rsidR="00E75DC2" w:rsidRPr="00C1120F" w:rsidRDefault="00E75DC2" w:rsidP="005906F6">
      <w:pPr>
        <w:pStyle w:val="Leipteksti"/>
        <w:numPr>
          <w:ilvl w:val="0"/>
          <w:numId w:val="55"/>
        </w:numPr>
        <w:jc w:val="both"/>
        <w:rPr>
          <w:i/>
          <w:iCs/>
        </w:rPr>
      </w:pPr>
      <w:r w:rsidRPr="00C1120F">
        <w:rPr>
          <w:i/>
          <w:iCs/>
        </w:rPr>
        <w:t xml:space="preserve">ilmalämpöpumpun tai </w:t>
      </w:r>
      <w:r w:rsidR="008D654F">
        <w:rPr>
          <w:i/>
          <w:iCs/>
        </w:rPr>
        <w:t xml:space="preserve">alle 10 m2 suuruisen </w:t>
      </w:r>
      <w:r w:rsidRPr="00C1120F">
        <w:rPr>
          <w:i/>
          <w:iCs/>
        </w:rPr>
        <w:t xml:space="preserve">aurinkokeräimen sijoittamiseen </w:t>
      </w:r>
    </w:p>
    <w:p w:rsidR="00E75DC2" w:rsidRPr="009219C5" w:rsidRDefault="00E75DC2" w:rsidP="009219C5">
      <w:pPr>
        <w:pStyle w:val="Leipteksti"/>
        <w:ind w:left="1985"/>
        <w:jc w:val="both"/>
        <w:rPr>
          <w:i/>
          <w:iCs/>
        </w:rPr>
      </w:pPr>
      <w:r w:rsidRPr="00C1120F">
        <w:rPr>
          <w:i/>
          <w:iCs/>
        </w:rPr>
        <w:t>Vaikka toimenpiteen toteuttaminen ei vaadi lupaa, tulee rakentamisessa noudattaa asemakaavan määräyksiä ja ko. rakentamisen liittyviä säännöksiä.  Suojelluissa r</w:t>
      </w:r>
      <w:r w:rsidRPr="00C1120F">
        <w:rPr>
          <w:i/>
          <w:iCs/>
        </w:rPr>
        <w:t>a</w:t>
      </w:r>
      <w:r w:rsidRPr="00C1120F">
        <w:rPr>
          <w:i/>
          <w:iCs/>
        </w:rPr>
        <w:t>kennuksissa tulee ottaa huomioon rakennussuo</w:t>
      </w:r>
      <w:r w:rsidR="009219C5">
        <w:rPr>
          <w:i/>
          <w:iCs/>
        </w:rPr>
        <w:t>jelusta aiheutuvat vaatimukset.</w:t>
      </w:r>
    </w:p>
    <w:p w:rsidR="00E75DC2" w:rsidRDefault="00E75DC2" w:rsidP="005906F6">
      <w:pPr>
        <w:pStyle w:val="Leipteksti"/>
        <w:numPr>
          <w:ilvl w:val="0"/>
          <w:numId w:val="56"/>
        </w:numPr>
        <w:ind w:hanging="578"/>
        <w:jc w:val="both"/>
      </w:pPr>
      <w:r>
        <w:t xml:space="preserve">Parveke- tai terassilasituksen toteuttamiseen tulee hakea toimenpidelupa, mikäli lasituksen avautuvuus on alle </w:t>
      </w:r>
      <w:r w:rsidRPr="00D91662">
        <w:t xml:space="preserve">50 % </w:t>
      </w:r>
      <w:r>
        <w:t>tai rakentaminen edellyttää palo-osastointia.</w:t>
      </w:r>
      <w:r w:rsidR="00CF4204">
        <w:t xml:space="preserve">         </w:t>
      </w:r>
    </w:p>
    <w:p w:rsidR="00E75DC2" w:rsidRDefault="00E75DC2" w:rsidP="005B72D8">
      <w:pPr>
        <w:pStyle w:val="Leipteksti"/>
        <w:tabs>
          <w:tab w:val="left" w:pos="1985"/>
        </w:tabs>
        <w:jc w:val="both"/>
      </w:pPr>
    </w:p>
    <w:p w:rsidR="00E75DC2" w:rsidRDefault="00E75DC2" w:rsidP="005B72D8">
      <w:pPr>
        <w:pStyle w:val="Otsikko1"/>
        <w:tabs>
          <w:tab w:val="left" w:pos="1985"/>
        </w:tabs>
        <w:jc w:val="both"/>
        <w:rPr>
          <w:rFonts w:cs="Times New Roman"/>
          <w:b w:val="0"/>
          <w:bCs w:val="0"/>
        </w:rPr>
      </w:pPr>
      <w:bookmarkStart w:id="52" w:name="_Toc501363942"/>
      <w:r>
        <w:t>RAKENNUSTYÖN AIKAISET JÄRJESTELYT</w:t>
      </w:r>
      <w:bookmarkEnd w:id="52"/>
    </w:p>
    <w:p w:rsidR="00E75DC2" w:rsidRDefault="00E75DC2" w:rsidP="005B72D8">
      <w:pPr>
        <w:pStyle w:val="Otsikko2"/>
        <w:tabs>
          <w:tab w:val="left" w:pos="1985"/>
        </w:tabs>
        <w:jc w:val="both"/>
      </w:pPr>
      <w:bookmarkStart w:id="53" w:name="_Toc501363943"/>
      <w:r>
        <w:t>Työmaan perustaminen, hoitaminen ja purkaminen</w:t>
      </w:r>
      <w:bookmarkEnd w:id="53"/>
      <w:r w:rsidR="00BE1D1D">
        <w:tab/>
      </w:r>
      <w:r w:rsidR="00BE1D1D">
        <w:tab/>
      </w:r>
    </w:p>
    <w:p w:rsidR="00E75DC2" w:rsidRDefault="00E75DC2" w:rsidP="009219C5">
      <w:pPr>
        <w:pStyle w:val="Leipteksti"/>
        <w:tabs>
          <w:tab w:val="left" w:pos="1985"/>
        </w:tabs>
        <w:ind w:left="0"/>
        <w:jc w:val="both"/>
      </w:pPr>
    </w:p>
    <w:p w:rsidR="00E75DC2" w:rsidRPr="008F3B35" w:rsidRDefault="00E75DC2" w:rsidP="005906F6">
      <w:pPr>
        <w:pStyle w:val="Leipteksti"/>
        <w:numPr>
          <w:ilvl w:val="0"/>
          <w:numId w:val="48"/>
        </w:numPr>
        <w:ind w:left="1985" w:hanging="567"/>
        <w:jc w:val="both"/>
        <w:rPr>
          <w:i/>
          <w:iCs/>
        </w:rPr>
      </w:pPr>
      <w:r w:rsidRPr="008F3B35">
        <w:rPr>
          <w:i/>
          <w:iCs/>
        </w:rPr>
        <w:t>Työmaa on erotettava ympäristöstään tarkoituksenmukaisesti, tarvittaessa aita</w:t>
      </w:r>
      <w:r w:rsidRPr="008F3B35">
        <w:rPr>
          <w:i/>
          <w:iCs/>
        </w:rPr>
        <w:t>a</w:t>
      </w:r>
      <w:r w:rsidRPr="008F3B35">
        <w:rPr>
          <w:i/>
          <w:iCs/>
        </w:rPr>
        <w:t>malla. Työmaa-aidan koon, rakenteen, materiaalin ja värin on sopeuduttava ymp</w:t>
      </w:r>
      <w:r w:rsidRPr="008F3B35">
        <w:rPr>
          <w:i/>
          <w:iCs/>
        </w:rPr>
        <w:t>ä</w:t>
      </w:r>
      <w:r w:rsidRPr="008F3B35">
        <w:rPr>
          <w:i/>
          <w:iCs/>
        </w:rPr>
        <w:t>ristöön.</w:t>
      </w:r>
    </w:p>
    <w:p w:rsidR="00E75DC2" w:rsidRPr="008F3B35" w:rsidRDefault="00E75DC2" w:rsidP="005906F6">
      <w:pPr>
        <w:pStyle w:val="Leipteksti"/>
        <w:numPr>
          <w:ilvl w:val="0"/>
          <w:numId w:val="48"/>
        </w:numPr>
        <w:ind w:left="1985" w:hanging="567"/>
        <w:jc w:val="both"/>
        <w:rPr>
          <w:i/>
          <w:iCs/>
        </w:rPr>
      </w:pPr>
      <w:r w:rsidRPr="008F3B35">
        <w:rPr>
          <w:i/>
          <w:iCs/>
        </w:rPr>
        <w:t>Maisemallisesti arvokkaat puut ja merkittävät luonnontilaiset tontinosat tulee suoj</w:t>
      </w:r>
      <w:r w:rsidRPr="008F3B35">
        <w:rPr>
          <w:i/>
          <w:iCs/>
        </w:rPr>
        <w:t>a</w:t>
      </w:r>
      <w:r w:rsidRPr="008F3B35">
        <w:rPr>
          <w:i/>
          <w:iCs/>
        </w:rPr>
        <w:t>ta työmaa-aikana huolellisesti. Rakennusvalvontaviranomainen voi edellyttää lup</w:t>
      </w:r>
      <w:r w:rsidRPr="008F3B35">
        <w:rPr>
          <w:i/>
          <w:iCs/>
        </w:rPr>
        <w:t>a</w:t>
      </w:r>
      <w:r w:rsidRPr="008F3B35">
        <w:rPr>
          <w:i/>
          <w:iCs/>
        </w:rPr>
        <w:t>hakemuksen käsittelyn yhteydessä tai rakennustyötä valvottaessa rakentajaa la</w:t>
      </w:r>
      <w:r w:rsidRPr="008F3B35">
        <w:rPr>
          <w:i/>
          <w:iCs/>
        </w:rPr>
        <w:t>a</w:t>
      </w:r>
      <w:r w:rsidRPr="008F3B35">
        <w:rPr>
          <w:i/>
          <w:iCs/>
        </w:rPr>
        <w:t>timaan tarvittavan suojaussuunnitelman.</w:t>
      </w:r>
    </w:p>
    <w:p w:rsidR="00E75DC2" w:rsidRPr="008F3B35" w:rsidRDefault="00E75DC2" w:rsidP="005906F6">
      <w:pPr>
        <w:pStyle w:val="Leipteksti"/>
        <w:numPr>
          <w:ilvl w:val="0"/>
          <w:numId w:val="48"/>
        </w:numPr>
        <w:ind w:left="1985" w:hanging="567"/>
        <w:jc w:val="both"/>
        <w:rPr>
          <w:i/>
          <w:iCs/>
        </w:rPr>
      </w:pPr>
      <w:r w:rsidRPr="008F3B35">
        <w:rPr>
          <w:i/>
          <w:iCs/>
        </w:rPr>
        <w:t>Työmaa on pidettävä hyvässä ja siistissä järjestyksessä. Työmaata on hoidettava niin, ettei siitä aiheudu henkilö- tai omaisuusvahinkoja, liikenne- ja muita häiriöitä tai kohtuutonta muuta haittaa ympäristölle.</w:t>
      </w:r>
    </w:p>
    <w:p w:rsidR="00E75DC2" w:rsidRPr="008F3B35" w:rsidRDefault="00E75DC2" w:rsidP="005906F6">
      <w:pPr>
        <w:pStyle w:val="Leipteksti"/>
        <w:numPr>
          <w:ilvl w:val="0"/>
          <w:numId w:val="48"/>
        </w:numPr>
        <w:ind w:left="1985" w:hanging="567"/>
        <w:jc w:val="both"/>
        <w:rPr>
          <w:i/>
          <w:iCs/>
        </w:rPr>
      </w:pPr>
      <w:r w:rsidRPr="008F3B35">
        <w:rPr>
          <w:i/>
          <w:iCs/>
        </w:rPr>
        <w:t>Työmaalla rakennusmateriaalit on säilytettävä suojattuina. Rakentamiseen ei saa käyttää vaurioituneita materiaaleja tai rakennusosia.</w:t>
      </w:r>
    </w:p>
    <w:p w:rsidR="00E75DC2" w:rsidRPr="008F3B35" w:rsidRDefault="00E75DC2" w:rsidP="005906F6">
      <w:pPr>
        <w:pStyle w:val="Leipteksti"/>
        <w:numPr>
          <w:ilvl w:val="0"/>
          <w:numId w:val="48"/>
        </w:numPr>
        <w:ind w:left="1985" w:hanging="567"/>
        <w:jc w:val="both"/>
        <w:rPr>
          <w:i/>
          <w:iCs/>
        </w:rPr>
      </w:pPr>
      <w:r w:rsidRPr="008F3B35">
        <w:rPr>
          <w:i/>
          <w:iCs/>
        </w:rPr>
        <w:lastRenderedPageBreak/>
        <w:t>Rakennustyön jälkeen työmaan huoltorakennukset ja työmaa-aidat yms. työmaar</w:t>
      </w:r>
      <w:r w:rsidRPr="008F3B35">
        <w:rPr>
          <w:i/>
          <w:iCs/>
        </w:rPr>
        <w:t>a</w:t>
      </w:r>
      <w:r w:rsidRPr="008F3B35">
        <w:rPr>
          <w:i/>
          <w:iCs/>
        </w:rPr>
        <w:t>kenteet on poistettava viipymättä ja työmaa-alue on siistittävä. Vahingoittunut k</w:t>
      </w:r>
      <w:r w:rsidRPr="008F3B35">
        <w:rPr>
          <w:i/>
          <w:iCs/>
        </w:rPr>
        <w:t>a</w:t>
      </w:r>
      <w:r w:rsidRPr="008F3B35">
        <w:rPr>
          <w:i/>
          <w:iCs/>
        </w:rPr>
        <w:t>tu- tai muu alue on pantava viivytyksettä kuntoon.</w:t>
      </w:r>
    </w:p>
    <w:p w:rsidR="0018750D" w:rsidRDefault="00E75DC2" w:rsidP="005906F6">
      <w:pPr>
        <w:pStyle w:val="Leipteksti"/>
        <w:numPr>
          <w:ilvl w:val="0"/>
          <w:numId w:val="48"/>
        </w:numPr>
        <w:ind w:left="1985" w:hanging="567"/>
        <w:jc w:val="both"/>
        <w:rPr>
          <w:i/>
          <w:iCs/>
        </w:rPr>
      </w:pPr>
      <w:r w:rsidRPr="008F3B35">
        <w:rPr>
          <w:i/>
          <w:iCs/>
        </w:rPr>
        <w:t>Hulevesijärjestelmät tulee rakentaa mahdollisuuksien mukaan työmaan alkuva</w:t>
      </w:r>
      <w:r w:rsidRPr="008F3B35">
        <w:rPr>
          <w:i/>
          <w:iCs/>
        </w:rPr>
        <w:t>i</w:t>
      </w:r>
      <w:r w:rsidRPr="008F3B35">
        <w:rPr>
          <w:i/>
          <w:iCs/>
        </w:rPr>
        <w:t>heessa.</w:t>
      </w:r>
    </w:p>
    <w:p w:rsidR="00E75DC2" w:rsidRPr="008F3B35" w:rsidRDefault="00E75DC2" w:rsidP="0018750D">
      <w:pPr>
        <w:pStyle w:val="Leipteksti"/>
        <w:ind w:left="1985"/>
        <w:jc w:val="both"/>
        <w:rPr>
          <w:i/>
          <w:iCs/>
        </w:rPr>
      </w:pPr>
      <w:r w:rsidRPr="008F3B35">
        <w:rPr>
          <w:i/>
          <w:iCs/>
        </w:rPr>
        <w:t xml:space="preserve"> </w:t>
      </w:r>
    </w:p>
    <w:p w:rsidR="00E75DC2" w:rsidRPr="00BE1D1D" w:rsidRDefault="00E75DC2" w:rsidP="005B72D8">
      <w:pPr>
        <w:pStyle w:val="Otsikko2"/>
        <w:tabs>
          <w:tab w:val="left" w:pos="1985"/>
        </w:tabs>
        <w:jc w:val="both"/>
        <w:rPr>
          <w:color w:val="FF0000"/>
        </w:rPr>
      </w:pPr>
      <w:bookmarkStart w:id="54" w:name="_Toc501363944"/>
      <w:r>
        <w:t>Katu- tai muun yleisen alueen käyttäminen ja katualueen työlupa</w:t>
      </w:r>
      <w:bookmarkEnd w:id="54"/>
      <w:r w:rsidR="00BE1D1D">
        <w:tab/>
      </w:r>
    </w:p>
    <w:p w:rsidR="00E75DC2" w:rsidRDefault="00E75DC2" w:rsidP="009219C5">
      <w:pPr>
        <w:pStyle w:val="Leipteksti"/>
        <w:tabs>
          <w:tab w:val="left" w:pos="1985"/>
        </w:tabs>
        <w:ind w:left="0"/>
        <w:jc w:val="both"/>
      </w:pPr>
    </w:p>
    <w:p w:rsidR="00E75DC2" w:rsidRPr="007748B0" w:rsidRDefault="00E75DC2" w:rsidP="005906F6">
      <w:pPr>
        <w:pStyle w:val="Leipteksti"/>
        <w:numPr>
          <w:ilvl w:val="0"/>
          <w:numId w:val="49"/>
        </w:numPr>
        <w:ind w:left="1985" w:hanging="567"/>
        <w:jc w:val="both"/>
        <w:rPr>
          <w:i/>
          <w:iCs/>
        </w:rPr>
      </w:pPr>
      <w:r w:rsidRPr="007748B0">
        <w:rPr>
          <w:i/>
          <w:iCs/>
        </w:rPr>
        <w:t>Tien- tai kadunpitäjä voi myöntää hakemuksesta oikeuden määräajaksi käyttää k</w:t>
      </w:r>
      <w:r w:rsidRPr="007748B0">
        <w:rPr>
          <w:i/>
          <w:iCs/>
        </w:rPr>
        <w:t>a</w:t>
      </w:r>
      <w:r w:rsidRPr="007748B0">
        <w:rPr>
          <w:i/>
          <w:iCs/>
        </w:rPr>
        <w:t>tu- tai muuta yleistä aluetta työmaata ja sen huoltotiloja varten. Hakemukseen on sisällytettävä tarpeelliset suunnitelmat työmaan aitaamisesta, jätehuollon, ajone</w:t>
      </w:r>
      <w:r w:rsidRPr="007748B0">
        <w:rPr>
          <w:i/>
          <w:iCs/>
        </w:rPr>
        <w:t>u</w:t>
      </w:r>
      <w:r w:rsidRPr="007748B0">
        <w:rPr>
          <w:i/>
          <w:iCs/>
        </w:rPr>
        <w:t>vo- ja erityisesti jalankulkuliikenteen turvallisesta järjestämisestä sekä melu- ja p</w:t>
      </w:r>
      <w:r w:rsidRPr="007748B0">
        <w:rPr>
          <w:i/>
          <w:iCs/>
        </w:rPr>
        <w:t>ö</w:t>
      </w:r>
      <w:r w:rsidRPr="007748B0">
        <w:rPr>
          <w:i/>
          <w:iCs/>
        </w:rPr>
        <w:t>lyhaittojen rajoittamisesta.</w:t>
      </w:r>
    </w:p>
    <w:p w:rsidR="00E75DC2" w:rsidRDefault="00E75DC2" w:rsidP="005906F6">
      <w:pPr>
        <w:pStyle w:val="Leipteksti"/>
        <w:numPr>
          <w:ilvl w:val="0"/>
          <w:numId w:val="49"/>
        </w:numPr>
        <w:ind w:left="1985" w:hanging="567"/>
        <w:jc w:val="both"/>
      </w:pPr>
      <w:r w:rsidRPr="007748B0">
        <w:rPr>
          <w:i/>
          <w:iCs/>
        </w:rPr>
        <w:t xml:space="preserve">Poikkeavista liikennejärjestelyistä tulee ilmoittaa alueen </w:t>
      </w:r>
      <w:r w:rsidRPr="00D76D47">
        <w:rPr>
          <w:i/>
          <w:iCs/>
        </w:rPr>
        <w:t>pelastusviranomaiselle.</w:t>
      </w:r>
    </w:p>
    <w:p w:rsidR="00E75DC2" w:rsidRPr="0035256C" w:rsidRDefault="00E75DC2" w:rsidP="00947456">
      <w:pPr>
        <w:pStyle w:val="Leipteksti"/>
        <w:ind w:left="1985"/>
        <w:jc w:val="both"/>
      </w:pPr>
    </w:p>
    <w:p w:rsidR="00E75DC2" w:rsidRDefault="00E75DC2" w:rsidP="005B72D8">
      <w:pPr>
        <w:pStyle w:val="Otsikko2"/>
        <w:tabs>
          <w:tab w:val="left" w:pos="1985"/>
        </w:tabs>
        <w:jc w:val="both"/>
      </w:pPr>
      <w:bookmarkStart w:id="55" w:name="_Toc501363945"/>
      <w:r>
        <w:t>Työmaataulu</w:t>
      </w:r>
      <w:bookmarkEnd w:id="55"/>
      <w:r w:rsidR="00BE1D1D">
        <w:tab/>
      </w:r>
      <w:r w:rsidR="00BE1D1D">
        <w:tab/>
      </w:r>
      <w:r w:rsidR="00BE1D1D">
        <w:tab/>
      </w:r>
      <w:r w:rsidR="00BE1D1D">
        <w:tab/>
      </w:r>
      <w:r w:rsidR="00BE1D1D">
        <w:tab/>
      </w:r>
      <w:r w:rsidR="00BE1D1D">
        <w:tab/>
      </w:r>
    </w:p>
    <w:p w:rsidR="00E75DC2" w:rsidRDefault="00E75DC2" w:rsidP="009219C5">
      <w:pPr>
        <w:pStyle w:val="Leipteksti"/>
        <w:tabs>
          <w:tab w:val="left" w:pos="1985"/>
        </w:tabs>
        <w:ind w:left="0"/>
        <w:jc w:val="both"/>
      </w:pPr>
    </w:p>
    <w:p w:rsidR="00E75DC2" w:rsidRPr="007748B0" w:rsidRDefault="006F4C2C" w:rsidP="005906F6">
      <w:pPr>
        <w:pStyle w:val="Leipteksti"/>
        <w:numPr>
          <w:ilvl w:val="0"/>
          <w:numId w:val="50"/>
        </w:numPr>
        <w:ind w:left="1985" w:hanging="567"/>
        <w:jc w:val="both"/>
        <w:rPr>
          <w:i/>
          <w:iCs/>
        </w:rPr>
      </w:pPr>
      <w:r>
        <w:rPr>
          <w:i/>
          <w:iCs/>
        </w:rPr>
        <w:t>Vähintään 3</w:t>
      </w:r>
      <w:r w:rsidR="00E75DC2" w:rsidRPr="007748B0">
        <w:rPr>
          <w:i/>
          <w:iCs/>
        </w:rPr>
        <w:t xml:space="preserve"> kuukautta kestävälle rakennustyömaalle on pystytettävä työmaataulu tai -kyltti, josta ilmenevät työn kohde, työstä vastaavat tahot ja yhteystiedot sekä kohteen arvioitu valmistumisajankohta.</w:t>
      </w:r>
    </w:p>
    <w:p w:rsidR="00E75DC2" w:rsidRPr="006F4C2C" w:rsidRDefault="00E75DC2" w:rsidP="005906F6">
      <w:pPr>
        <w:pStyle w:val="Leipteksti"/>
        <w:numPr>
          <w:ilvl w:val="0"/>
          <w:numId w:val="50"/>
        </w:numPr>
        <w:ind w:left="1985" w:hanging="567"/>
        <w:jc w:val="both"/>
        <w:rPr>
          <w:i/>
          <w:iCs/>
        </w:rPr>
      </w:pPr>
      <w:r w:rsidRPr="007748B0">
        <w:rPr>
          <w:i/>
          <w:iCs/>
        </w:rPr>
        <w:t>Omakoti</w:t>
      </w:r>
      <w:r w:rsidR="000B4794">
        <w:rPr>
          <w:i/>
          <w:iCs/>
        </w:rPr>
        <w:t>- ja loma-asunto</w:t>
      </w:r>
      <w:r w:rsidRPr="007748B0">
        <w:rPr>
          <w:i/>
          <w:iCs/>
        </w:rPr>
        <w:t>työmaan</w:t>
      </w:r>
      <w:r w:rsidR="006F4C2C">
        <w:rPr>
          <w:i/>
          <w:iCs/>
        </w:rPr>
        <w:t xml:space="preserve"> kyltin tulee olla vähintään 0,5 m x 0,5 </w:t>
      </w:r>
      <w:r w:rsidRPr="007748B0">
        <w:rPr>
          <w:i/>
          <w:iCs/>
        </w:rPr>
        <w:t>m suuru</w:t>
      </w:r>
      <w:r w:rsidRPr="007748B0">
        <w:rPr>
          <w:i/>
          <w:iCs/>
        </w:rPr>
        <w:t>i</w:t>
      </w:r>
      <w:r w:rsidRPr="007748B0">
        <w:rPr>
          <w:i/>
          <w:iCs/>
        </w:rPr>
        <w:t>nen säänkestävä kyltti, josta ilmenevät työn kohde ja rakennuttaja.</w:t>
      </w:r>
    </w:p>
    <w:p w:rsidR="00E75DC2" w:rsidRDefault="00E75DC2" w:rsidP="005B72D8">
      <w:pPr>
        <w:pStyle w:val="Otsikko2"/>
        <w:tabs>
          <w:tab w:val="left" w:pos="1985"/>
        </w:tabs>
        <w:jc w:val="both"/>
      </w:pPr>
      <w:bookmarkStart w:id="56" w:name="_Toc501363946"/>
      <w:r>
        <w:t>Tilapäiset työmaarakennukset</w:t>
      </w:r>
      <w:bookmarkEnd w:id="56"/>
      <w:r w:rsidR="00BE1D1D">
        <w:tab/>
      </w:r>
      <w:r w:rsidR="00BE1D1D">
        <w:tab/>
      </w:r>
      <w:r w:rsidR="00BE1D1D">
        <w:tab/>
      </w:r>
      <w:r w:rsidR="00BE1D1D">
        <w:tab/>
      </w:r>
    </w:p>
    <w:p w:rsidR="00E75DC2" w:rsidRDefault="00E75DC2" w:rsidP="009219C5">
      <w:pPr>
        <w:pStyle w:val="Leipteksti"/>
        <w:tabs>
          <w:tab w:val="left" w:pos="1985"/>
        </w:tabs>
        <w:ind w:left="0"/>
        <w:jc w:val="both"/>
      </w:pPr>
    </w:p>
    <w:p w:rsidR="00E75DC2" w:rsidRPr="006F4C2C" w:rsidRDefault="00E75DC2" w:rsidP="005906F6">
      <w:pPr>
        <w:pStyle w:val="Leipteksti"/>
        <w:numPr>
          <w:ilvl w:val="0"/>
          <w:numId w:val="51"/>
        </w:numPr>
        <w:ind w:left="1985" w:hanging="567"/>
        <w:jc w:val="both"/>
        <w:rPr>
          <w:i/>
          <w:iCs/>
        </w:rPr>
      </w:pPr>
      <w:r w:rsidRPr="007748B0">
        <w:rPr>
          <w:i/>
          <w:iCs/>
        </w:rPr>
        <w:t>Rakennustyön jälkeen työmaan huoltorakennukset ja työmaa-aidat yms. työmaar</w:t>
      </w:r>
      <w:r w:rsidRPr="007748B0">
        <w:rPr>
          <w:i/>
          <w:iCs/>
        </w:rPr>
        <w:t>a</w:t>
      </w:r>
      <w:r w:rsidRPr="007748B0">
        <w:rPr>
          <w:i/>
          <w:iCs/>
        </w:rPr>
        <w:t>kenteet on poistettava viipymättä ja työmaa-alue on siistittävä. Vahingoittunut k</w:t>
      </w:r>
      <w:r w:rsidRPr="007748B0">
        <w:rPr>
          <w:i/>
          <w:iCs/>
        </w:rPr>
        <w:t>a</w:t>
      </w:r>
      <w:r w:rsidRPr="007748B0">
        <w:rPr>
          <w:i/>
          <w:iCs/>
        </w:rPr>
        <w:t>tu- tai muu alue on pantava viivytyksettä</w:t>
      </w:r>
      <w:r>
        <w:rPr>
          <w:i/>
          <w:iCs/>
        </w:rPr>
        <w:t xml:space="preserve"> katualueen haltijan edellyttämään</w:t>
      </w:r>
      <w:r w:rsidRPr="007748B0">
        <w:rPr>
          <w:i/>
          <w:iCs/>
        </w:rPr>
        <w:t xml:space="preserve"> ku</w:t>
      </w:r>
      <w:r w:rsidRPr="007748B0">
        <w:rPr>
          <w:i/>
          <w:iCs/>
        </w:rPr>
        <w:t>n</w:t>
      </w:r>
      <w:r w:rsidRPr="007748B0">
        <w:rPr>
          <w:i/>
          <w:iCs/>
        </w:rPr>
        <w:t>toon.</w:t>
      </w:r>
    </w:p>
    <w:p w:rsidR="00E75DC2" w:rsidRPr="002F1800" w:rsidRDefault="00E75DC2" w:rsidP="005B72D8">
      <w:pPr>
        <w:pStyle w:val="Otsikko2"/>
        <w:tabs>
          <w:tab w:val="left" w:pos="1985"/>
        </w:tabs>
        <w:jc w:val="both"/>
        <w:rPr>
          <w:rFonts w:cs="Times New Roman"/>
        </w:rPr>
      </w:pPr>
      <w:bookmarkStart w:id="57" w:name="_Toc501363947"/>
      <w:r>
        <w:t>Työmaan jätehuolto</w:t>
      </w:r>
      <w:bookmarkEnd w:id="57"/>
      <w:r w:rsidR="00BE1D1D">
        <w:tab/>
      </w:r>
      <w:r w:rsidR="00BE1D1D">
        <w:tab/>
      </w:r>
      <w:r w:rsidR="00BE1D1D">
        <w:tab/>
      </w:r>
      <w:r w:rsidR="00BE1D1D">
        <w:tab/>
      </w:r>
      <w:r w:rsidR="00BE1D1D">
        <w:tab/>
      </w:r>
    </w:p>
    <w:p w:rsidR="00E75DC2" w:rsidRDefault="00E75DC2" w:rsidP="009219C5">
      <w:pPr>
        <w:pStyle w:val="Leipteksti"/>
        <w:tabs>
          <w:tab w:val="left" w:pos="1985"/>
        </w:tabs>
        <w:ind w:left="0"/>
        <w:jc w:val="both"/>
      </w:pPr>
    </w:p>
    <w:p w:rsidR="00E75DC2" w:rsidRPr="006F4C2C" w:rsidRDefault="00E75DC2" w:rsidP="005906F6">
      <w:pPr>
        <w:pStyle w:val="Leipteksti"/>
        <w:numPr>
          <w:ilvl w:val="0"/>
          <w:numId w:val="51"/>
        </w:numPr>
        <w:ind w:left="1985" w:hanging="567"/>
        <w:jc w:val="both"/>
        <w:rPr>
          <w:i/>
          <w:iCs/>
        </w:rPr>
      </w:pPr>
      <w:r w:rsidRPr="007748B0">
        <w:rPr>
          <w:i/>
          <w:iCs/>
        </w:rPr>
        <w:t>Työmaan jätehuollon tulee olla suunnitelmallista. Työmaa tulee olla riittävästi v</w:t>
      </w:r>
      <w:r w:rsidRPr="007748B0">
        <w:rPr>
          <w:i/>
          <w:iCs/>
        </w:rPr>
        <w:t>a</w:t>
      </w:r>
      <w:r w:rsidRPr="007748B0">
        <w:rPr>
          <w:i/>
          <w:iCs/>
        </w:rPr>
        <w:t>rusteltu jätehuollon järjestämiseksi.</w:t>
      </w:r>
    </w:p>
    <w:p w:rsidR="00E75DC2" w:rsidRDefault="00E75DC2" w:rsidP="005B72D8">
      <w:pPr>
        <w:pStyle w:val="Leipteksti"/>
        <w:tabs>
          <w:tab w:val="left" w:pos="1985"/>
        </w:tabs>
        <w:ind w:left="2609"/>
        <w:jc w:val="both"/>
      </w:pPr>
    </w:p>
    <w:p w:rsidR="00E75DC2" w:rsidRDefault="00E75DC2" w:rsidP="005B72D8">
      <w:pPr>
        <w:pStyle w:val="Otsikko1"/>
        <w:tabs>
          <w:tab w:val="left" w:pos="1985"/>
        </w:tabs>
        <w:jc w:val="both"/>
        <w:rPr>
          <w:rFonts w:cs="Times New Roman"/>
          <w:b w:val="0"/>
          <w:bCs w:val="0"/>
        </w:rPr>
      </w:pPr>
      <w:bookmarkStart w:id="58" w:name="_Toc501363948"/>
      <w:r>
        <w:t>MÄÄRÄYSTEN VALVONTA, NOUDATTAMINEN JA POIKKEAMINEN</w:t>
      </w:r>
      <w:bookmarkEnd w:id="58"/>
    </w:p>
    <w:p w:rsidR="00E75DC2" w:rsidRPr="00BE1D1D" w:rsidRDefault="00E75DC2" w:rsidP="005B72D8">
      <w:pPr>
        <w:pStyle w:val="Otsikko2"/>
        <w:tabs>
          <w:tab w:val="left" w:pos="1985"/>
        </w:tabs>
        <w:jc w:val="both"/>
        <w:rPr>
          <w:color w:val="FF0000"/>
        </w:rPr>
      </w:pPr>
      <w:bookmarkStart w:id="59" w:name="_Toc501363949"/>
      <w:r>
        <w:t>Määräyksistä poikkeaminen</w:t>
      </w:r>
      <w:bookmarkEnd w:id="59"/>
      <w:r w:rsidR="00BE1D1D">
        <w:tab/>
      </w:r>
      <w:r w:rsidR="00BE1D1D">
        <w:tab/>
      </w:r>
      <w:r w:rsidR="00BE1D1D">
        <w:tab/>
      </w:r>
      <w:r w:rsidR="00BE1D1D">
        <w:tab/>
      </w:r>
    </w:p>
    <w:p w:rsidR="00E75DC2" w:rsidRDefault="00E75DC2" w:rsidP="005B72D8">
      <w:pPr>
        <w:pStyle w:val="Leipteksti"/>
        <w:tabs>
          <w:tab w:val="left" w:pos="1985"/>
        </w:tabs>
        <w:jc w:val="both"/>
      </w:pPr>
    </w:p>
    <w:p w:rsidR="00E75DC2" w:rsidRPr="00D91662" w:rsidRDefault="00E75DC2" w:rsidP="005906F6">
      <w:pPr>
        <w:pStyle w:val="Leipteksti"/>
        <w:numPr>
          <w:ilvl w:val="0"/>
          <w:numId w:val="51"/>
        </w:numPr>
        <w:ind w:left="1985" w:hanging="567"/>
        <w:jc w:val="both"/>
        <w:rPr>
          <w:i/>
          <w:iCs/>
        </w:rPr>
      </w:pPr>
      <w:r w:rsidRPr="005C55AF">
        <w:rPr>
          <w:i/>
          <w:iCs/>
        </w:rPr>
        <w:t>Poikkeuksia tämän rakennusjärjestyksen säänn</w:t>
      </w:r>
      <w:r w:rsidR="00E6337F">
        <w:rPr>
          <w:i/>
          <w:iCs/>
        </w:rPr>
        <w:t>öksistä voi myöntää hallinto</w:t>
      </w:r>
      <w:r w:rsidRPr="005C55AF">
        <w:rPr>
          <w:i/>
          <w:iCs/>
        </w:rPr>
        <w:t>sää</w:t>
      </w:r>
      <w:r w:rsidRPr="005C55AF">
        <w:rPr>
          <w:i/>
          <w:iCs/>
        </w:rPr>
        <w:t>n</w:t>
      </w:r>
      <w:r w:rsidRPr="005C55AF">
        <w:rPr>
          <w:i/>
          <w:iCs/>
        </w:rPr>
        <w:t>nössä määrätty viranomainen ja vähäisiä poikkeuksia rakennusluvan myöntävä v</w:t>
      </w:r>
      <w:r w:rsidRPr="005C55AF">
        <w:rPr>
          <w:i/>
          <w:iCs/>
        </w:rPr>
        <w:t>i</w:t>
      </w:r>
      <w:r w:rsidRPr="005C55AF">
        <w:rPr>
          <w:i/>
          <w:iCs/>
        </w:rPr>
        <w:t>ranomainen siinä järjestyksessä kuin maankäyttö- ja rakennuslaissa asiasta on säädetty.</w:t>
      </w:r>
    </w:p>
    <w:p w:rsidR="00E75DC2" w:rsidRPr="007748B0" w:rsidRDefault="00E75DC2" w:rsidP="006F4C2C">
      <w:pPr>
        <w:pStyle w:val="Leipteksti"/>
        <w:ind w:left="0"/>
      </w:pPr>
    </w:p>
    <w:p w:rsidR="00E75DC2" w:rsidRPr="002F1800" w:rsidRDefault="00E75DC2" w:rsidP="00C7426C">
      <w:pPr>
        <w:pStyle w:val="Otsikko2"/>
        <w:tabs>
          <w:tab w:val="left" w:pos="1985"/>
        </w:tabs>
        <w:jc w:val="both"/>
        <w:rPr>
          <w:rFonts w:cs="Times New Roman"/>
        </w:rPr>
      </w:pPr>
      <w:bookmarkStart w:id="60" w:name="_Toc501363950"/>
      <w:r>
        <w:t>Voimaantulo</w:t>
      </w:r>
      <w:bookmarkEnd w:id="60"/>
      <w:r w:rsidR="00BE1D1D">
        <w:tab/>
      </w:r>
      <w:r w:rsidR="00BE1D1D">
        <w:tab/>
      </w:r>
      <w:r w:rsidR="00BE1D1D">
        <w:tab/>
      </w:r>
      <w:r w:rsidR="00BE1D1D">
        <w:tab/>
      </w:r>
      <w:r w:rsidR="00BE1D1D">
        <w:tab/>
      </w:r>
      <w:r w:rsidR="00BE1D1D">
        <w:tab/>
      </w:r>
    </w:p>
    <w:p w:rsidR="00E75DC2" w:rsidRDefault="00E75DC2" w:rsidP="005B72D8">
      <w:pPr>
        <w:pStyle w:val="Leipteksti"/>
        <w:tabs>
          <w:tab w:val="left" w:pos="1985"/>
        </w:tabs>
        <w:jc w:val="both"/>
      </w:pPr>
    </w:p>
    <w:p w:rsidR="00E75DC2" w:rsidRPr="00572337" w:rsidRDefault="00E75DC2" w:rsidP="005906F6">
      <w:pPr>
        <w:pStyle w:val="Leipteksti"/>
        <w:numPr>
          <w:ilvl w:val="0"/>
          <w:numId w:val="52"/>
        </w:numPr>
        <w:ind w:left="1985" w:hanging="567"/>
        <w:jc w:val="both"/>
        <w:rPr>
          <w:i/>
          <w:iCs/>
        </w:rPr>
      </w:pPr>
      <w:r w:rsidRPr="007748B0">
        <w:rPr>
          <w:i/>
          <w:iCs/>
        </w:rPr>
        <w:t>Tämä rakennusjä</w:t>
      </w:r>
      <w:r w:rsidR="00791FC9">
        <w:rPr>
          <w:i/>
          <w:iCs/>
        </w:rPr>
        <w:t>rjestys tulee voimaan 10.12.2018</w:t>
      </w:r>
      <w:r w:rsidRPr="007748B0">
        <w:rPr>
          <w:i/>
          <w:iCs/>
        </w:rPr>
        <w:t>.</w:t>
      </w:r>
      <w:r w:rsidR="00791FC9">
        <w:rPr>
          <w:i/>
          <w:iCs/>
        </w:rPr>
        <w:t xml:space="preserve"> Kv 31.10.2018 § 47.</w:t>
      </w:r>
      <w:r w:rsidRPr="007748B0">
        <w:rPr>
          <w:i/>
          <w:iCs/>
        </w:rPr>
        <w:t xml:space="preserve"> Tällä r</w:t>
      </w:r>
      <w:r w:rsidRPr="007748B0">
        <w:rPr>
          <w:i/>
          <w:iCs/>
        </w:rPr>
        <w:t>a</w:t>
      </w:r>
      <w:r w:rsidRPr="007748B0">
        <w:rPr>
          <w:i/>
          <w:iCs/>
        </w:rPr>
        <w:t>kennusjärjestyksellä</w:t>
      </w:r>
      <w:r w:rsidR="006F4C2C">
        <w:rPr>
          <w:i/>
          <w:iCs/>
        </w:rPr>
        <w:t xml:space="preserve"> kumotaan voimassa ollut Sulkavan Kunnan</w:t>
      </w:r>
      <w:r w:rsidRPr="007748B0">
        <w:rPr>
          <w:i/>
          <w:iCs/>
        </w:rPr>
        <w:t xml:space="preserve"> rakennusjärjestys, jonka valtuu</w:t>
      </w:r>
      <w:r w:rsidR="006D18D4">
        <w:rPr>
          <w:i/>
          <w:iCs/>
        </w:rPr>
        <w:t>sto on hyväksynyt 17.12.2003 ja tullut voimaan 21.2.2006</w:t>
      </w:r>
      <w:r w:rsidRPr="007748B0">
        <w:rPr>
          <w:i/>
          <w:iCs/>
        </w:rPr>
        <w:t>.</w:t>
      </w:r>
    </w:p>
    <w:sectPr w:rsidR="00E75DC2" w:rsidRPr="00572337" w:rsidSect="00D97059">
      <w:pgSz w:w="11906" w:h="16838" w:code="9"/>
      <w:pgMar w:top="680" w:right="1134" w:bottom="1134" w:left="1134" w:header="709" w:footer="709"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2AB" w:rsidRDefault="009A72AB" w:rsidP="003F5317">
      <w:r>
        <w:separator/>
      </w:r>
    </w:p>
  </w:endnote>
  <w:endnote w:type="continuationSeparator" w:id="0">
    <w:p w:rsidR="009A72AB" w:rsidRDefault="009A72AB" w:rsidP="003F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2AB" w:rsidRDefault="009A72AB" w:rsidP="003F5317">
      <w:r>
        <w:separator/>
      </w:r>
    </w:p>
  </w:footnote>
  <w:footnote w:type="continuationSeparator" w:id="0">
    <w:p w:rsidR="009A72AB" w:rsidRDefault="009A72AB" w:rsidP="003F5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661" w:rsidRDefault="00950661">
    <w:pPr>
      <w:pStyle w:val="Yltunniste"/>
      <w:jc w:val="center"/>
    </w:pPr>
    <w:r>
      <w:fldChar w:fldCharType="begin"/>
    </w:r>
    <w:r>
      <w:instrText>PAGE   \* MERGEFORMAT</w:instrText>
    </w:r>
    <w:r>
      <w:fldChar w:fldCharType="separate"/>
    </w:r>
    <w:r w:rsidR="006179DE">
      <w:rPr>
        <w:noProof/>
      </w:rPr>
      <w:t>I</w:t>
    </w:r>
    <w:r>
      <w:rPr>
        <w:noProof/>
      </w:rPr>
      <w:fldChar w:fldCharType="end"/>
    </w:r>
  </w:p>
  <w:p w:rsidR="00950661" w:rsidRDefault="00950661">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13A102A"/>
    <w:lvl w:ilvl="0">
      <w:start w:val="1"/>
      <w:numFmt w:val="decimal"/>
      <w:pStyle w:val="Merkittyluettelo"/>
      <w:lvlText w:val="%1."/>
      <w:lvlJc w:val="left"/>
      <w:pPr>
        <w:tabs>
          <w:tab w:val="num" w:pos="360"/>
        </w:tabs>
        <w:ind w:left="360" w:hanging="360"/>
      </w:pPr>
    </w:lvl>
  </w:abstractNum>
  <w:abstractNum w:abstractNumId="1">
    <w:nsid w:val="00347B51"/>
    <w:multiLevelType w:val="hybridMultilevel"/>
    <w:tmpl w:val="37C043DE"/>
    <w:lvl w:ilvl="0" w:tplc="040B0001">
      <w:start w:val="1"/>
      <w:numFmt w:val="bullet"/>
      <w:lvlText w:val=""/>
      <w:lvlJc w:val="left"/>
      <w:pPr>
        <w:ind w:left="2744" w:hanging="360"/>
      </w:pPr>
      <w:rPr>
        <w:rFonts w:ascii="Symbol" w:hAnsi="Symbol" w:cs="Symbol" w:hint="default"/>
      </w:rPr>
    </w:lvl>
    <w:lvl w:ilvl="1" w:tplc="040B0003">
      <w:start w:val="1"/>
      <w:numFmt w:val="bullet"/>
      <w:lvlText w:val="o"/>
      <w:lvlJc w:val="left"/>
      <w:pPr>
        <w:ind w:left="3464" w:hanging="360"/>
      </w:pPr>
      <w:rPr>
        <w:rFonts w:ascii="Courier New" w:hAnsi="Courier New" w:cs="Courier New" w:hint="default"/>
      </w:rPr>
    </w:lvl>
    <w:lvl w:ilvl="2" w:tplc="040B0005">
      <w:start w:val="1"/>
      <w:numFmt w:val="bullet"/>
      <w:lvlText w:val=""/>
      <w:lvlJc w:val="left"/>
      <w:pPr>
        <w:ind w:left="4184" w:hanging="360"/>
      </w:pPr>
      <w:rPr>
        <w:rFonts w:ascii="Wingdings" w:hAnsi="Wingdings" w:cs="Wingdings" w:hint="default"/>
      </w:rPr>
    </w:lvl>
    <w:lvl w:ilvl="3" w:tplc="040B0001">
      <w:start w:val="1"/>
      <w:numFmt w:val="bullet"/>
      <w:lvlText w:val=""/>
      <w:lvlJc w:val="left"/>
      <w:pPr>
        <w:ind w:left="4904" w:hanging="360"/>
      </w:pPr>
      <w:rPr>
        <w:rFonts w:ascii="Symbol" w:hAnsi="Symbol" w:cs="Symbol" w:hint="default"/>
      </w:rPr>
    </w:lvl>
    <w:lvl w:ilvl="4" w:tplc="040B0003">
      <w:start w:val="1"/>
      <w:numFmt w:val="bullet"/>
      <w:lvlText w:val="o"/>
      <w:lvlJc w:val="left"/>
      <w:pPr>
        <w:ind w:left="5624" w:hanging="360"/>
      </w:pPr>
      <w:rPr>
        <w:rFonts w:ascii="Courier New" w:hAnsi="Courier New" w:cs="Courier New" w:hint="default"/>
      </w:rPr>
    </w:lvl>
    <w:lvl w:ilvl="5" w:tplc="040B0005">
      <w:start w:val="1"/>
      <w:numFmt w:val="bullet"/>
      <w:lvlText w:val=""/>
      <w:lvlJc w:val="left"/>
      <w:pPr>
        <w:ind w:left="6344" w:hanging="360"/>
      </w:pPr>
      <w:rPr>
        <w:rFonts w:ascii="Wingdings" w:hAnsi="Wingdings" w:cs="Wingdings" w:hint="default"/>
      </w:rPr>
    </w:lvl>
    <w:lvl w:ilvl="6" w:tplc="040B0001">
      <w:start w:val="1"/>
      <w:numFmt w:val="bullet"/>
      <w:lvlText w:val=""/>
      <w:lvlJc w:val="left"/>
      <w:pPr>
        <w:ind w:left="7064" w:hanging="360"/>
      </w:pPr>
      <w:rPr>
        <w:rFonts w:ascii="Symbol" w:hAnsi="Symbol" w:cs="Symbol" w:hint="default"/>
      </w:rPr>
    </w:lvl>
    <w:lvl w:ilvl="7" w:tplc="040B0003">
      <w:start w:val="1"/>
      <w:numFmt w:val="bullet"/>
      <w:lvlText w:val="o"/>
      <w:lvlJc w:val="left"/>
      <w:pPr>
        <w:ind w:left="7784" w:hanging="360"/>
      </w:pPr>
      <w:rPr>
        <w:rFonts w:ascii="Courier New" w:hAnsi="Courier New" w:cs="Courier New" w:hint="default"/>
      </w:rPr>
    </w:lvl>
    <w:lvl w:ilvl="8" w:tplc="040B0005">
      <w:start w:val="1"/>
      <w:numFmt w:val="bullet"/>
      <w:lvlText w:val=""/>
      <w:lvlJc w:val="left"/>
      <w:pPr>
        <w:ind w:left="8504" w:hanging="360"/>
      </w:pPr>
      <w:rPr>
        <w:rFonts w:ascii="Wingdings" w:hAnsi="Wingdings" w:cs="Wingdings" w:hint="default"/>
      </w:rPr>
    </w:lvl>
  </w:abstractNum>
  <w:abstractNum w:abstractNumId="2">
    <w:nsid w:val="0AB86FAB"/>
    <w:multiLevelType w:val="hybridMultilevel"/>
    <w:tmpl w:val="7FF2CD10"/>
    <w:lvl w:ilvl="0" w:tplc="040B0001">
      <w:start w:val="1"/>
      <w:numFmt w:val="bullet"/>
      <w:lvlText w:val=""/>
      <w:lvlJc w:val="left"/>
      <w:pPr>
        <w:ind w:left="2024" w:hanging="360"/>
      </w:pPr>
      <w:rPr>
        <w:rFonts w:ascii="Symbol" w:hAnsi="Symbol" w:cs="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cs="Wingdings" w:hint="default"/>
      </w:rPr>
    </w:lvl>
    <w:lvl w:ilvl="3" w:tplc="040B0001">
      <w:start w:val="1"/>
      <w:numFmt w:val="bullet"/>
      <w:lvlText w:val=""/>
      <w:lvlJc w:val="left"/>
      <w:pPr>
        <w:ind w:left="4184" w:hanging="360"/>
      </w:pPr>
      <w:rPr>
        <w:rFonts w:ascii="Symbol" w:hAnsi="Symbol" w:cs="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cs="Wingdings" w:hint="default"/>
      </w:rPr>
    </w:lvl>
    <w:lvl w:ilvl="6" w:tplc="040B0001">
      <w:start w:val="1"/>
      <w:numFmt w:val="bullet"/>
      <w:lvlText w:val=""/>
      <w:lvlJc w:val="left"/>
      <w:pPr>
        <w:ind w:left="6344" w:hanging="360"/>
      </w:pPr>
      <w:rPr>
        <w:rFonts w:ascii="Symbol" w:hAnsi="Symbol" w:cs="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cs="Wingdings" w:hint="default"/>
      </w:rPr>
    </w:lvl>
  </w:abstractNum>
  <w:abstractNum w:abstractNumId="3">
    <w:nsid w:val="0BC11DDB"/>
    <w:multiLevelType w:val="multilevel"/>
    <w:tmpl w:val="CFCC4EAC"/>
    <w:lvl w:ilvl="0">
      <w:start w:val="1"/>
      <w:numFmt w:val="decimal"/>
      <w:pStyle w:val="Otsikko1"/>
      <w:lvlText w:val="%1"/>
      <w:lvlJc w:val="left"/>
      <w:pPr>
        <w:ind w:left="432" w:hanging="432"/>
      </w:pPr>
      <w:rPr>
        <w:rFonts w:ascii="Verdana" w:eastAsia="Verdana" w:hAnsi="Verdana" w:cs="Verdana"/>
        <w:color w:val="000000"/>
      </w:rPr>
    </w:lvl>
    <w:lvl w:ilvl="1">
      <w:start w:val="1"/>
      <w:numFmt w:val="decimal"/>
      <w:pStyle w:val="Otsikko2"/>
      <w:lvlText w:val="%1.%2"/>
      <w:lvlJc w:val="left"/>
      <w:pPr>
        <w:ind w:left="576" w:hanging="576"/>
      </w:pPr>
      <w:rPr>
        <w:color w:val="auto"/>
      </w:r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4">
    <w:nsid w:val="0D215E21"/>
    <w:multiLevelType w:val="hybridMultilevel"/>
    <w:tmpl w:val="E5C4284A"/>
    <w:lvl w:ilvl="0" w:tplc="040B0001">
      <w:start w:val="1"/>
      <w:numFmt w:val="bullet"/>
      <w:lvlText w:val=""/>
      <w:lvlJc w:val="left"/>
      <w:pPr>
        <w:ind w:left="2024" w:hanging="360"/>
      </w:pPr>
      <w:rPr>
        <w:rFonts w:ascii="Symbol" w:hAnsi="Symbol" w:cs="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cs="Wingdings" w:hint="default"/>
      </w:rPr>
    </w:lvl>
    <w:lvl w:ilvl="3" w:tplc="040B0001">
      <w:start w:val="1"/>
      <w:numFmt w:val="bullet"/>
      <w:lvlText w:val=""/>
      <w:lvlJc w:val="left"/>
      <w:pPr>
        <w:ind w:left="4184" w:hanging="360"/>
      </w:pPr>
      <w:rPr>
        <w:rFonts w:ascii="Symbol" w:hAnsi="Symbol" w:cs="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cs="Wingdings" w:hint="default"/>
      </w:rPr>
    </w:lvl>
    <w:lvl w:ilvl="6" w:tplc="040B0001">
      <w:start w:val="1"/>
      <w:numFmt w:val="bullet"/>
      <w:lvlText w:val=""/>
      <w:lvlJc w:val="left"/>
      <w:pPr>
        <w:ind w:left="6344" w:hanging="360"/>
      </w:pPr>
      <w:rPr>
        <w:rFonts w:ascii="Symbol" w:hAnsi="Symbol" w:cs="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cs="Wingdings" w:hint="default"/>
      </w:rPr>
    </w:lvl>
  </w:abstractNum>
  <w:abstractNum w:abstractNumId="5">
    <w:nsid w:val="10C33368"/>
    <w:multiLevelType w:val="hybridMultilevel"/>
    <w:tmpl w:val="4B9E6440"/>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6">
    <w:nsid w:val="12307687"/>
    <w:multiLevelType w:val="hybridMultilevel"/>
    <w:tmpl w:val="E9260C30"/>
    <w:lvl w:ilvl="0" w:tplc="040B0001">
      <w:start w:val="1"/>
      <w:numFmt w:val="bullet"/>
      <w:lvlText w:val=""/>
      <w:lvlJc w:val="left"/>
      <w:pPr>
        <w:ind w:left="2711" w:hanging="360"/>
      </w:pPr>
      <w:rPr>
        <w:rFonts w:ascii="Symbol" w:hAnsi="Symbol" w:cs="Symbol" w:hint="default"/>
      </w:rPr>
    </w:lvl>
    <w:lvl w:ilvl="1" w:tplc="040B0003">
      <w:start w:val="1"/>
      <w:numFmt w:val="bullet"/>
      <w:lvlText w:val="o"/>
      <w:lvlJc w:val="left"/>
      <w:pPr>
        <w:ind w:left="3431" w:hanging="360"/>
      </w:pPr>
      <w:rPr>
        <w:rFonts w:ascii="Courier New" w:hAnsi="Courier New" w:cs="Courier New" w:hint="default"/>
      </w:rPr>
    </w:lvl>
    <w:lvl w:ilvl="2" w:tplc="040B0005">
      <w:start w:val="1"/>
      <w:numFmt w:val="bullet"/>
      <w:lvlText w:val=""/>
      <w:lvlJc w:val="left"/>
      <w:pPr>
        <w:ind w:left="4151" w:hanging="360"/>
      </w:pPr>
      <w:rPr>
        <w:rFonts w:ascii="Wingdings" w:hAnsi="Wingdings" w:cs="Wingdings" w:hint="default"/>
      </w:rPr>
    </w:lvl>
    <w:lvl w:ilvl="3" w:tplc="040B0001">
      <w:start w:val="1"/>
      <w:numFmt w:val="bullet"/>
      <w:lvlText w:val=""/>
      <w:lvlJc w:val="left"/>
      <w:pPr>
        <w:ind w:left="4871" w:hanging="360"/>
      </w:pPr>
      <w:rPr>
        <w:rFonts w:ascii="Symbol" w:hAnsi="Symbol" w:cs="Symbol" w:hint="default"/>
      </w:rPr>
    </w:lvl>
    <w:lvl w:ilvl="4" w:tplc="040B0003">
      <w:start w:val="1"/>
      <w:numFmt w:val="bullet"/>
      <w:lvlText w:val="o"/>
      <w:lvlJc w:val="left"/>
      <w:pPr>
        <w:ind w:left="5591" w:hanging="360"/>
      </w:pPr>
      <w:rPr>
        <w:rFonts w:ascii="Courier New" w:hAnsi="Courier New" w:cs="Courier New" w:hint="default"/>
      </w:rPr>
    </w:lvl>
    <w:lvl w:ilvl="5" w:tplc="040B0005">
      <w:start w:val="1"/>
      <w:numFmt w:val="bullet"/>
      <w:lvlText w:val=""/>
      <w:lvlJc w:val="left"/>
      <w:pPr>
        <w:ind w:left="6311" w:hanging="360"/>
      </w:pPr>
      <w:rPr>
        <w:rFonts w:ascii="Wingdings" w:hAnsi="Wingdings" w:cs="Wingdings" w:hint="default"/>
      </w:rPr>
    </w:lvl>
    <w:lvl w:ilvl="6" w:tplc="040B0001">
      <w:start w:val="1"/>
      <w:numFmt w:val="bullet"/>
      <w:lvlText w:val=""/>
      <w:lvlJc w:val="left"/>
      <w:pPr>
        <w:ind w:left="7031" w:hanging="360"/>
      </w:pPr>
      <w:rPr>
        <w:rFonts w:ascii="Symbol" w:hAnsi="Symbol" w:cs="Symbol" w:hint="default"/>
      </w:rPr>
    </w:lvl>
    <w:lvl w:ilvl="7" w:tplc="040B0003">
      <w:start w:val="1"/>
      <w:numFmt w:val="bullet"/>
      <w:lvlText w:val="o"/>
      <w:lvlJc w:val="left"/>
      <w:pPr>
        <w:ind w:left="7751" w:hanging="360"/>
      </w:pPr>
      <w:rPr>
        <w:rFonts w:ascii="Courier New" w:hAnsi="Courier New" w:cs="Courier New" w:hint="default"/>
      </w:rPr>
    </w:lvl>
    <w:lvl w:ilvl="8" w:tplc="040B0005">
      <w:start w:val="1"/>
      <w:numFmt w:val="bullet"/>
      <w:lvlText w:val=""/>
      <w:lvlJc w:val="left"/>
      <w:pPr>
        <w:ind w:left="8471" w:hanging="360"/>
      </w:pPr>
      <w:rPr>
        <w:rFonts w:ascii="Wingdings" w:hAnsi="Wingdings" w:cs="Wingdings" w:hint="default"/>
      </w:rPr>
    </w:lvl>
  </w:abstractNum>
  <w:abstractNum w:abstractNumId="7">
    <w:nsid w:val="13705765"/>
    <w:multiLevelType w:val="hybridMultilevel"/>
    <w:tmpl w:val="2850DED2"/>
    <w:lvl w:ilvl="0" w:tplc="040B0001">
      <w:start w:val="1"/>
      <w:numFmt w:val="bullet"/>
      <w:lvlText w:val=""/>
      <w:lvlJc w:val="left"/>
      <w:pPr>
        <w:ind w:left="2024" w:hanging="360"/>
      </w:pPr>
      <w:rPr>
        <w:rFonts w:ascii="Symbol" w:hAnsi="Symbol" w:cs="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cs="Wingdings" w:hint="default"/>
      </w:rPr>
    </w:lvl>
    <w:lvl w:ilvl="3" w:tplc="040B0001">
      <w:start w:val="1"/>
      <w:numFmt w:val="bullet"/>
      <w:lvlText w:val=""/>
      <w:lvlJc w:val="left"/>
      <w:pPr>
        <w:ind w:left="4184" w:hanging="360"/>
      </w:pPr>
      <w:rPr>
        <w:rFonts w:ascii="Symbol" w:hAnsi="Symbol" w:cs="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cs="Wingdings" w:hint="default"/>
      </w:rPr>
    </w:lvl>
    <w:lvl w:ilvl="6" w:tplc="040B0001">
      <w:start w:val="1"/>
      <w:numFmt w:val="bullet"/>
      <w:lvlText w:val=""/>
      <w:lvlJc w:val="left"/>
      <w:pPr>
        <w:ind w:left="6344" w:hanging="360"/>
      </w:pPr>
      <w:rPr>
        <w:rFonts w:ascii="Symbol" w:hAnsi="Symbol" w:cs="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cs="Wingdings" w:hint="default"/>
      </w:rPr>
    </w:lvl>
  </w:abstractNum>
  <w:abstractNum w:abstractNumId="8">
    <w:nsid w:val="138C2112"/>
    <w:multiLevelType w:val="hybridMultilevel"/>
    <w:tmpl w:val="ADECDB1C"/>
    <w:lvl w:ilvl="0" w:tplc="040B0001">
      <w:start w:val="1"/>
      <w:numFmt w:val="bullet"/>
      <w:lvlText w:val=""/>
      <w:lvlJc w:val="left"/>
      <w:pPr>
        <w:ind w:left="2024" w:hanging="360"/>
      </w:pPr>
      <w:rPr>
        <w:rFonts w:ascii="Symbol" w:hAnsi="Symbol" w:cs="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cs="Wingdings" w:hint="default"/>
      </w:rPr>
    </w:lvl>
    <w:lvl w:ilvl="3" w:tplc="040B0001">
      <w:start w:val="1"/>
      <w:numFmt w:val="bullet"/>
      <w:lvlText w:val=""/>
      <w:lvlJc w:val="left"/>
      <w:pPr>
        <w:ind w:left="4184" w:hanging="360"/>
      </w:pPr>
      <w:rPr>
        <w:rFonts w:ascii="Symbol" w:hAnsi="Symbol" w:cs="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cs="Wingdings" w:hint="default"/>
      </w:rPr>
    </w:lvl>
    <w:lvl w:ilvl="6" w:tplc="040B0001">
      <w:start w:val="1"/>
      <w:numFmt w:val="bullet"/>
      <w:lvlText w:val=""/>
      <w:lvlJc w:val="left"/>
      <w:pPr>
        <w:ind w:left="6344" w:hanging="360"/>
      </w:pPr>
      <w:rPr>
        <w:rFonts w:ascii="Symbol" w:hAnsi="Symbol" w:cs="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cs="Wingdings" w:hint="default"/>
      </w:rPr>
    </w:lvl>
  </w:abstractNum>
  <w:abstractNum w:abstractNumId="9">
    <w:nsid w:val="1505183D"/>
    <w:multiLevelType w:val="hybridMultilevel"/>
    <w:tmpl w:val="CB24DD86"/>
    <w:lvl w:ilvl="0" w:tplc="040B0001">
      <w:start w:val="1"/>
      <w:numFmt w:val="bullet"/>
      <w:lvlText w:val=""/>
      <w:lvlJc w:val="left"/>
      <w:pPr>
        <w:ind w:left="1996" w:hanging="360"/>
      </w:pPr>
      <w:rPr>
        <w:rFonts w:ascii="Symbol" w:hAnsi="Symbol" w:cs="Symbol" w:hint="default"/>
      </w:rPr>
    </w:lvl>
    <w:lvl w:ilvl="1" w:tplc="040B0003">
      <w:start w:val="1"/>
      <w:numFmt w:val="bullet"/>
      <w:lvlText w:val="o"/>
      <w:lvlJc w:val="left"/>
      <w:pPr>
        <w:ind w:left="2716" w:hanging="360"/>
      </w:pPr>
      <w:rPr>
        <w:rFonts w:ascii="Courier New" w:hAnsi="Courier New" w:cs="Courier New" w:hint="default"/>
      </w:rPr>
    </w:lvl>
    <w:lvl w:ilvl="2" w:tplc="040B0005">
      <w:start w:val="1"/>
      <w:numFmt w:val="bullet"/>
      <w:lvlText w:val=""/>
      <w:lvlJc w:val="left"/>
      <w:pPr>
        <w:ind w:left="3436" w:hanging="360"/>
      </w:pPr>
      <w:rPr>
        <w:rFonts w:ascii="Wingdings" w:hAnsi="Wingdings" w:cs="Wingdings" w:hint="default"/>
      </w:rPr>
    </w:lvl>
    <w:lvl w:ilvl="3" w:tplc="040B0001">
      <w:start w:val="1"/>
      <w:numFmt w:val="bullet"/>
      <w:lvlText w:val=""/>
      <w:lvlJc w:val="left"/>
      <w:pPr>
        <w:ind w:left="4156" w:hanging="360"/>
      </w:pPr>
      <w:rPr>
        <w:rFonts w:ascii="Symbol" w:hAnsi="Symbol" w:cs="Symbol" w:hint="default"/>
      </w:rPr>
    </w:lvl>
    <w:lvl w:ilvl="4" w:tplc="040B0003">
      <w:start w:val="1"/>
      <w:numFmt w:val="bullet"/>
      <w:lvlText w:val="o"/>
      <w:lvlJc w:val="left"/>
      <w:pPr>
        <w:ind w:left="4876" w:hanging="360"/>
      </w:pPr>
      <w:rPr>
        <w:rFonts w:ascii="Courier New" w:hAnsi="Courier New" w:cs="Courier New" w:hint="default"/>
      </w:rPr>
    </w:lvl>
    <w:lvl w:ilvl="5" w:tplc="040B0005">
      <w:start w:val="1"/>
      <w:numFmt w:val="bullet"/>
      <w:lvlText w:val=""/>
      <w:lvlJc w:val="left"/>
      <w:pPr>
        <w:ind w:left="5596" w:hanging="360"/>
      </w:pPr>
      <w:rPr>
        <w:rFonts w:ascii="Wingdings" w:hAnsi="Wingdings" w:cs="Wingdings" w:hint="default"/>
      </w:rPr>
    </w:lvl>
    <w:lvl w:ilvl="6" w:tplc="040B0001">
      <w:start w:val="1"/>
      <w:numFmt w:val="bullet"/>
      <w:lvlText w:val=""/>
      <w:lvlJc w:val="left"/>
      <w:pPr>
        <w:ind w:left="6316" w:hanging="360"/>
      </w:pPr>
      <w:rPr>
        <w:rFonts w:ascii="Symbol" w:hAnsi="Symbol" w:cs="Symbol" w:hint="default"/>
      </w:rPr>
    </w:lvl>
    <w:lvl w:ilvl="7" w:tplc="040B0003">
      <w:start w:val="1"/>
      <w:numFmt w:val="bullet"/>
      <w:lvlText w:val="o"/>
      <w:lvlJc w:val="left"/>
      <w:pPr>
        <w:ind w:left="7036" w:hanging="360"/>
      </w:pPr>
      <w:rPr>
        <w:rFonts w:ascii="Courier New" w:hAnsi="Courier New" w:cs="Courier New" w:hint="default"/>
      </w:rPr>
    </w:lvl>
    <w:lvl w:ilvl="8" w:tplc="040B0005">
      <w:start w:val="1"/>
      <w:numFmt w:val="bullet"/>
      <w:lvlText w:val=""/>
      <w:lvlJc w:val="left"/>
      <w:pPr>
        <w:ind w:left="7756" w:hanging="360"/>
      </w:pPr>
      <w:rPr>
        <w:rFonts w:ascii="Wingdings" w:hAnsi="Wingdings" w:cs="Wingdings" w:hint="default"/>
      </w:rPr>
    </w:lvl>
  </w:abstractNum>
  <w:abstractNum w:abstractNumId="10">
    <w:nsid w:val="154D52C9"/>
    <w:multiLevelType w:val="hybridMultilevel"/>
    <w:tmpl w:val="68421B88"/>
    <w:lvl w:ilvl="0" w:tplc="040B0001">
      <w:start w:val="1"/>
      <w:numFmt w:val="bullet"/>
      <w:lvlText w:val=""/>
      <w:lvlJc w:val="left"/>
      <w:pPr>
        <w:ind w:left="720" w:hanging="360"/>
      </w:pPr>
      <w:rPr>
        <w:rFonts w:ascii="Symbol" w:hAnsi="Symbol" w:cs="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cs="Wingdings" w:hint="default"/>
      </w:rPr>
    </w:lvl>
    <w:lvl w:ilvl="3" w:tplc="040B0001">
      <w:start w:val="1"/>
      <w:numFmt w:val="bullet"/>
      <w:lvlText w:val=""/>
      <w:lvlJc w:val="left"/>
      <w:pPr>
        <w:ind w:left="2880" w:hanging="360"/>
      </w:pPr>
      <w:rPr>
        <w:rFonts w:ascii="Symbol" w:hAnsi="Symbol" w:cs="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cs="Wingdings" w:hint="default"/>
      </w:rPr>
    </w:lvl>
    <w:lvl w:ilvl="6" w:tplc="040B0001">
      <w:start w:val="1"/>
      <w:numFmt w:val="bullet"/>
      <w:lvlText w:val=""/>
      <w:lvlJc w:val="left"/>
      <w:pPr>
        <w:ind w:left="5040" w:hanging="360"/>
      </w:pPr>
      <w:rPr>
        <w:rFonts w:ascii="Symbol" w:hAnsi="Symbol" w:cs="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cs="Wingdings" w:hint="default"/>
      </w:rPr>
    </w:lvl>
  </w:abstractNum>
  <w:abstractNum w:abstractNumId="11">
    <w:nsid w:val="187034BB"/>
    <w:multiLevelType w:val="hybridMultilevel"/>
    <w:tmpl w:val="6486E6DC"/>
    <w:lvl w:ilvl="0" w:tplc="040B0001">
      <w:start w:val="1"/>
      <w:numFmt w:val="bullet"/>
      <w:lvlText w:val=""/>
      <w:lvlJc w:val="left"/>
      <w:pPr>
        <w:ind w:left="720" w:hanging="360"/>
      </w:pPr>
      <w:rPr>
        <w:rFonts w:ascii="Symbol" w:hAnsi="Symbol" w:cs="Symbol" w:hint="default"/>
      </w:rPr>
    </w:lvl>
    <w:lvl w:ilvl="1" w:tplc="361C53AA">
      <w:start w:val="3"/>
      <w:numFmt w:val="bullet"/>
      <w:lvlText w:val="-"/>
      <w:lvlJc w:val="left"/>
      <w:pPr>
        <w:ind w:left="1440" w:hanging="360"/>
      </w:pPr>
      <w:rPr>
        <w:rFonts w:ascii="Verdana" w:eastAsia="Times New Roman" w:hAnsi="Verdana" w:hint="default"/>
      </w:rPr>
    </w:lvl>
    <w:lvl w:ilvl="2" w:tplc="040B0005">
      <w:start w:val="1"/>
      <w:numFmt w:val="bullet"/>
      <w:lvlText w:val=""/>
      <w:lvlJc w:val="left"/>
      <w:pPr>
        <w:ind w:left="2160" w:hanging="360"/>
      </w:pPr>
      <w:rPr>
        <w:rFonts w:ascii="Wingdings" w:hAnsi="Wingdings" w:cs="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cs="Wingdings" w:hint="default"/>
      </w:rPr>
    </w:lvl>
    <w:lvl w:ilvl="6" w:tplc="040B0001">
      <w:start w:val="1"/>
      <w:numFmt w:val="bullet"/>
      <w:lvlText w:val=""/>
      <w:lvlJc w:val="left"/>
      <w:pPr>
        <w:ind w:left="5040" w:hanging="360"/>
      </w:pPr>
      <w:rPr>
        <w:rFonts w:ascii="Symbol" w:hAnsi="Symbol" w:cs="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cs="Wingdings" w:hint="default"/>
      </w:rPr>
    </w:lvl>
  </w:abstractNum>
  <w:abstractNum w:abstractNumId="12">
    <w:nsid w:val="18B20AFC"/>
    <w:multiLevelType w:val="hybridMultilevel"/>
    <w:tmpl w:val="127A2378"/>
    <w:lvl w:ilvl="0" w:tplc="040B0001">
      <w:start w:val="1"/>
      <w:numFmt w:val="bullet"/>
      <w:lvlText w:val=""/>
      <w:lvlJc w:val="left"/>
      <w:pPr>
        <w:ind w:left="2024" w:hanging="360"/>
      </w:pPr>
      <w:rPr>
        <w:rFonts w:ascii="Symbol" w:hAnsi="Symbol" w:cs="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cs="Wingdings" w:hint="default"/>
      </w:rPr>
    </w:lvl>
    <w:lvl w:ilvl="3" w:tplc="040B0001">
      <w:start w:val="1"/>
      <w:numFmt w:val="bullet"/>
      <w:lvlText w:val=""/>
      <w:lvlJc w:val="left"/>
      <w:pPr>
        <w:ind w:left="4184" w:hanging="360"/>
      </w:pPr>
      <w:rPr>
        <w:rFonts w:ascii="Symbol" w:hAnsi="Symbol" w:cs="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cs="Wingdings" w:hint="default"/>
      </w:rPr>
    </w:lvl>
    <w:lvl w:ilvl="6" w:tplc="040B0001">
      <w:start w:val="1"/>
      <w:numFmt w:val="bullet"/>
      <w:lvlText w:val=""/>
      <w:lvlJc w:val="left"/>
      <w:pPr>
        <w:ind w:left="6344" w:hanging="360"/>
      </w:pPr>
      <w:rPr>
        <w:rFonts w:ascii="Symbol" w:hAnsi="Symbol" w:cs="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cs="Wingdings" w:hint="default"/>
      </w:rPr>
    </w:lvl>
  </w:abstractNum>
  <w:abstractNum w:abstractNumId="13">
    <w:nsid w:val="1A654D0D"/>
    <w:multiLevelType w:val="hybridMultilevel"/>
    <w:tmpl w:val="40509AB4"/>
    <w:lvl w:ilvl="0" w:tplc="040B0001">
      <w:start w:val="1"/>
      <w:numFmt w:val="bullet"/>
      <w:lvlText w:val=""/>
      <w:lvlJc w:val="left"/>
      <w:pPr>
        <w:ind w:left="2024" w:hanging="360"/>
      </w:pPr>
      <w:rPr>
        <w:rFonts w:ascii="Symbol" w:hAnsi="Symbol" w:cs="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cs="Wingdings" w:hint="default"/>
      </w:rPr>
    </w:lvl>
    <w:lvl w:ilvl="3" w:tplc="040B0001">
      <w:start w:val="1"/>
      <w:numFmt w:val="bullet"/>
      <w:lvlText w:val=""/>
      <w:lvlJc w:val="left"/>
      <w:pPr>
        <w:ind w:left="4184" w:hanging="360"/>
      </w:pPr>
      <w:rPr>
        <w:rFonts w:ascii="Symbol" w:hAnsi="Symbol" w:cs="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cs="Wingdings" w:hint="default"/>
      </w:rPr>
    </w:lvl>
    <w:lvl w:ilvl="6" w:tplc="040B0001">
      <w:start w:val="1"/>
      <w:numFmt w:val="bullet"/>
      <w:lvlText w:val=""/>
      <w:lvlJc w:val="left"/>
      <w:pPr>
        <w:ind w:left="6344" w:hanging="360"/>
      </w:pPr>
      <w:rPr>
        <w:rFonts w:ascii="Symbol" w:hAnsi="Symbol" w:cs="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cs="Wingdings" w:hint="default"/>
      </w:rPr>
    </w:lvl>
  </w:abstractNum>
  <w:abstractNum w:abstractNumId="14">
    <w:nsid w:val="1A76678E"/>
    <w:multiLevelType w:val="hybridMultilevel"/>
    <w:tmpl w:val="11CE49D2"/>
    <w:lvl w:ilvl="0" w:tplc="040B0001">
      <w:start w:val="1"/>
      <w:numFmt w:val="bullet"/>
      <w:lvlText w:val=""/>
      <w:lvlJc w:val="left"/>
      <w:pPr>
        <w:ind w:left="2138" w:hanging="360"/>
      </w:pPr>
      <w:rPr>
        <w:rFonts w:ascii="Symbol" w:hAnsi="Symbol" w:cs="Symbol" w:hint="default"/>
      </w:rPr>
    </w:lvl>
    <w:lvl w:ilvl="1" w:tplc="040B0003">
      <w:start w:val="1"/>
      <w:numFmt w:val="bullet"/>
      <w:lvlText w:val="o"/>
      <w:lvlJc w:val="left"/>
      <w:pPr>
        <w:ind w:left="2858" w:hanging="360"/>
      </w:pPr>
      <w:rPr>
        <w:rFonts w:ascii="Courier New" w:hAnsi="Courier New" w:cs="Courier New" w:hint="default"/>
      </w:rPr>
    </w:lvl>
    <w:lvl w:ilvl="2" w:tplc="040B0005">
      <w:start w:val="1"/>
      <w:numFmt w:val="bullet"/>
      <w:lvlText w:val=""/>
      <w:lvlJc w:val="left"/>
      <w:pPr>
        <w:ind w:left="3578" w:hanging="360"/>
      </w:pPr>
      <w:rPr>
        <w:rFonts w:ascii="Wingdings" w:hAnsi="Wingdings" w:cs="Wingdings" w:hint="default"/>
      </w:rPr>
    </w:lvl>
    <w:lvl w:ilvl="3" w:tplc="040B0001">
      <w:start w:val="1"/>
      <w:numFmt w:val="bullet"/>
      <w:lvlText w:val=""/>
      <w:lvlJc w:val="left"/>
      <w:pPr>
        <w:ind w:left="4298" w:hanging="360"/>
      </w:pPr>
      <w:rPr>
        <w:rFonts w:ascii="Symbol" w:hAnsi="Symbol" w:cs="Symbol" w:hint="default"/>
      </w:rPr>
    </w:lvl>
    <w:lvl w:ilvl="4" w:tplc="040B0003">
      <w:start w:val="1"/>
      <w:numFmt w:val="bullet"/>
      <w:lvlText w:val="o"/>
      <w:lvlJc w:val="left"/>
      <w:pPr>
        <w:ind w:left="5018" w:hanging="360"/>
      </w:pPr>
      <w:rPr>
        <w:rFonts w:ascii="Courier New" w:hAnsi="Courier New" w:cs="Courier New" w:hint="default"/>
      </w:rPr>
    </w:lvl>
    <w:lvl w:ilvl="5" w:tplc="040B0005">
      <w:start w:val="1"/>
      <w:numFmt w:val="bullet"/>
      <w:lvlText w:val=""/>
      <w:lvlJc w:val="left"/>
      <w:pPr>
        <w:ind w:left="5738" w:hanging="360"/>
      </w:pPr>
      <w:rPr>
        <w:rFonts w:ascii="Wingdings" w:hAnsi="Wingdings" w:cs="Wingdings" w:hint="default"/>
      </w:rPr>
    </w:lvl>
    <w:lvl w:ilvl="6" w:tplc="040B0001">
      <w:start w:val="1"/>
      <w:numFmt w:val="bullet"/>
      <w:lvlText w:val=""/>
      <w:lvlJc w:val="left"/>
      <w:pPr>
        <w:ind w:left="6458" w:hanging="360"/>
      </w:pPr>
      <w:rPr>
        <w:rFonts w:ascii="Symbol" w:hAnsi="Symbol" w:cs="Symbol" w:hint="default"/>
      </w:rPr>
    </w:lvl>
    <w:lvl w:ilvl="7" w:tplc="040B0003">
      <w:start w:val="1"/>
      <w:numFmt w:val="bullet"/>
      <w:lvlText w:val="o"/>
      <w:lvlJc w:val="left"/>
      <w:pPr>
        <w:ind w:left="7178" w:hanging="360"/>
      </w:pPr>
      <w:rPr>
        <w:rFonts w:ascii="Courier New" w:hAnsi="Courier New" w:cs="Courier New" w:hint="default"/>
      </w:rPr>
    </w:lvl>
    <w:lvl w:ilvl="8" w:tplc="040B0005">
      <w:start w:val="1"/>
      <w:numFmt w:val="bullet"/>
      <w:lvlText w:val=""/>
      <w:lvlJc w:val="left"/>
      <w:pPr>
        <w:ind w:left="7898" w:hanging="360"/>
      </w:pPr>
      <w:rPr>
        <w:rFonts w:ascii="Wingdings" w:hAnsi="Wingdings" w:cs="Wingdings" w:hint="default"/>
      </w:rPr>
    </w:lvl>
  </w:abstractNum>
  <w:abstractNum w:abstractNumId="15">
    <w:nsid w:val="1B610C7B"/>
    <w:multiLevelType w:val="hybridMultilevel"/>
    <w:tmpl w:val="42DE9DC8"/>
    <w:lvl w:ilvl="0" w:tplc="040B0001">
      <w:start w:val="1"/>
      <w:numFmt w:val="bullet"/>
      <w:lvlText w:val=""/>
      <w:lvlJc w:val="left"/>
      <w:pPr>
        <w:ind w:left="2711" w:hanging="360"/>
      </w:pPr>
      <w:rPr>
        <w:rFonts w:ascii="Symbol" w:hAnsi="Symbol" w:cs="Symbol" w:hint="default"/>
      </w:rPr>
    </w:lvl>
    <w:lvl w:ilvl="1" w:tplc="040B0003">
      <w:start w:val="1"/>
      <w:numFmt w:val="bullet"/>
      <w:lvlText w:val="o"/>
      <w:lvlJc w:val="left"/>
      <w:pPr>
        <w:ind w:left="3431" w:hanging="360"/>
      </w:pPr>
      <w:rPr>
        <w:rFonts w:ascii="Courier New" w:hAnsi="Courier New" w:cs="Courier New" w:hint="default"/>
      </w:rPr>
    </w:lvl>
    <w:lvl w:ilvl="2" w:tplc="040B0005">
      <w:start w:val="1"/>
      <w:numFmt w:val="bullet"/>
      <w:lvlText w:val=""/>
      <w:lvlJc w:val="left"/>
      <w:pPr>
        <w:ind w:left="4151" w:hanging="360"/>
      </w:pPr>
      <w:rPr>
        <w:rFonts w:ascii="Wingdings" w:hAnsi="Wingdings" w:cs="Wingdings" w:hint="default"/>
      </w:rPr>
    </w:lvl>
    <w:lvl w:ilvl="3" w:tplc="040B0001">
      <w:start w:val="1"/>
      <w:numFmt w:val="bullet"/>
      <w:lvlText w:val=""/>
      <w:lvlJc w:val="left"/>
      <w:pPr>
        <w:ind w:left="4871" w:hanging="360"/>
      </w:pPr>
      <w:rPr>
        <w:rFonts w:ascii="Symbol" w:hAnsi="Symbol" w:cs="Symbol" w:hint="default"/>
      </w:rPr>
    </w:lvl>
    <w:lvl w:ilvl="4" w:tplc="040B0003">
      <w:start w:val="1"/>
      <w:numFmt w:val="bullet"/>
      <w:lvlText w:val="o"/>
      <w:lvlJc w:val="left"/>
      <w:pPr>
        <w:ind w:left="5591" w:hanging="360"/>
      </w:pPr>
      <w:rPr>
        <w:rFonts w:ascii="Courier New" w:hAnsi="Courier New" w:cs="Courier New" w:hint="default"/>
      </w:rPr>
    </w:lvl>
    <w:lvl w:ilvl="5" w:tplc="040B0005">
      <w:start w:val="1"/>
      <w:numFmt w:val="bullet"/>
      <w:lvlText w:val=""/>
      <w:lvlJc w:val="left"/>
      <w:pPr>
        <w:ind w:left="6311" w:hanging="360"/>
      </w:pPr>
      <w:rPr>
        <w:rFonts w:ascii="Wingdings" w:hAnsi="Wingdings" w:cs="Wingdings" w:hint="default"/>
      </w:rPr>
    </w:lvl>
    <w:lvl w:ilvl="6" w:tplc="040B0001">
      <w:start w:val="1"/>
      <w:numFmt w:val="bullet"/>
      <w:lvlText w:val=""/>
      <w:lvlJc w:val="left"/>
      <w:pPr>
        <w:ind w:left="7031" w:hanging="360"/>
      </w:pPr>
      <w:rPr>
        <w:rFonts w:ascii="Symbol" w:hAnsi="Symbol" w:cs="Symbol" w:hint="default"/>
      </w:rPr>
    </w:lvl>
    <w:lvl w:ilvl="7" w:tplc="040B0003">
      <w:start w:val="1"/>
      <w:numFmt w:val="bullet"/>
      <w:lvlText w:val="o"/>
      <w:lvlJc w:val="left"/>
      <w:pPr>
        <w:ind w:left="7751" w:hanging="360"/>
      </w:pPr>
      <w:rPr>
        <w:rFonts w:ascii="Courier New" w:hAnsi="Courier New" w:cs="Courier New" w:hint="default"/>
      </w:rPr>
    </w:lvl>
    <w:lvl w:ilvl="8" w:tplc="040B0005">
      <w:start w:val="1"/>
      <w:numFmt w:val="bullet"/>
      <w:lvlText w:val=""/>
      <w:lvlJc w:val="left"/>
      <w:pPr>
        <w:ind w:left="8471" w:hanging="360"/>
      </w:pPr>
      <w:rPr>
        <w:rFonts w:ascii="Wingdings" w:hAnsi="Wingdings" w:cs="Wingdings" w:hint="default"/>
      </w:rPr>
    </w:lvl>
  </w:abstractNum>
  <w:abstractNum w:abstractNumId="16">
    <w:nsid w:val="1D90435E"/>
    <w:multiLevelType w:val="hybridMultilevel"/>
    <w:tmpl w:val="E46C7E24"/>
    <w:lvl w:ilvl="0" w:tplc="040B0001">
      <w:start w:val="1"/>
      <w:numFmt w:val="bullet"/>
      <w:lvlText w:val=""/>
      <w:lvlJc w:val="left"/>
      <w:pPr>
        <w:ind w:left="2711" w:hanging="360"/>
      </w:pPr>
      <w:rPr>
        <w:rFonts w:ascii="Symbol" w:hAnsi="Symbol" w:cs="Symbol" w:hint="default"/>
      </w:rPr>
    </w:lvl>
    <w:lvl w:ilvl="1" w:tplc="040B0003">
      <w:start w:val="1"/>
      <w:numFmt w:val="bullet"/>
      <w:lvlText w:val="o"/>
      <w:lvlJc w:val="left"/>
      <w:pPr>
        <w:ind w:left="3431" w:hanging="360"/>
      </w:pPr>
      <w:rPr>
        <w:rFonts w:ascii="Courier New" w:hAnsi="Courier New" w:cs="Courier New" w:hint="default"/>
      </w:rPr>
    </w:lvl>
    <w:lvl w:ilvl="2" w:tplc="040B0005">
      <w:start w:val="1"/>
      <w:numFmt w:val="bullet"/>
      <w:lvlText w:val=""/>
      <w:lvlJc w:val="left"/>
      <w:pPr>
        <w:ind w:left="4151" w:hanging="360"/>
      </w:pPr>
      <w:rPr>
        <w:rFonts w:ascii="Wingdings" w:hAnsi="Wingdings" w:cs="Wingdings" w:hint="default"/>
      </w:rPr>
    </w:lvl>
    <w:lvl w:ilvl="3" w:tplc="040B0001">
      <w:start w:val="1"/>
      <w:numFmt w:val="bullet"/>
      <w:lvlText w:val=""/>
      <w:lvlJc w:val="left"/>
      <w:pPr>
        <w:ind w:left="4871" w:hanging="360"/>
      </w:pPr>
      <w:rPr>
        <w:rFonts w:ascii="Symbol" w:hAnsi="Symbol" w:cs="Symbol" w:hint="default"/>
      </w:rPr>
    </w:lvl>
    <w:lvl w:ilvl="4" w:tplc="040B0003">
      <w:start w:val="1"/>
      <w:numFmt w:val="bullet"/>
      <w:lvlText w:val="o"/>
      <w:lvlJc w:val="left"/>
      <w:pPr>
        <w:ind w:left="5591" w:hanging="360"/>
      </w:pPr>
      <w:rPr>
        <w:rFonts w:ascii="Courier New" w:hAnsi="Courier New" w:cs="Courier New" w:hint="default"/>
      </w:rPr>
    </w:lvl>
    <w:lvl w:ilvl="5" w:tplc="040B0005">
      <w:start w:val="1"/>
      <w:numFmt w:val="bullet"/>
      <w:lvlText w:val=""/>
      <w:lvlJc w:val="left"/>
      <w:pPr>
        <w:ind w:left="6311" w:hanging="360"/>
      </w:pPr>
      <w:rPr>
        <w:rFonts w:ascii="Wingdings" w:hAnsi="Wingdings" w:cs="Wingdings" w:hint="default"/>
      </w:rPr>
    </w:lvl>
    <w:lvl w:ilvl="6" w:tplc="040B0001">
      <w:start w:val="1"/>
      <w:numFmt w:val="bullet"/>
      <w:lvlText w:val=""/>
      <w:lvlJc w:val="left"/>
      <w:pPr>
        <w:ind w:left="7031" w:hanging="360"/>
      </w:pPr>
      <w:rPr>
        <w:rFonts w:ascii="Symbol" w:hAnsi="Symbol" w:cs="Symbol" w:hint="default"/>
      </w:rPr>
    </w:lvl>
    <w:lvl w:ilvl="7" w:tplc="040B0003">
      <w:start w:val="1"/>
      <w:numFmt w:val="bullet"/>
      <w:lvlText w:val="o"/>
      <w:lvlJc w:val="left"/>
      <w:pPr>
        <w:ind w:left="7751" w:hanging="360"/>
      </w:pPr>
      <w:rPr>
        <w:rFonts w:ascii="Courier New" w:hAnsi="Courier New" w:cs="Courier New" w:hint="default"/>
      </w:rPr>
    </w:lvl>
    <w:lvl w:ilvl="8" w:tplc="040B0005">
      <w:start w:val="1"/>
      <w:numFmt w:val="bullet"/>
      <w:lvlText w:val=""/>
      <w:lvlJc w:val="left"/>
      <w:pPr>
        <w:ind w:left="8471" w:hanging="360"/>
      </w:pPr>
      <w:rPr>
        <w:rFonts w:ascii="Wingdings" w:hAnsi="Wingdings" w:cs="Wingdings" w:hint="default"/>
      </w:rPr>
    </w:lvl>
  </w:abstractNum>
  <w:abstractNum w:abstractNumId="17">
    <w:nsid w:val="21695FBD"/>
    <w:multiLevelType w:val="multilevel"/>
    <w:tmpl w:val="29A27D16"/>
    <w:styleLink w:val="Otsikkonumerointi"/>
    <w:lvl w:ilvl="0">
      <w:start w:val="1"/>
      <w:numFmt w:val="decimal"/>
      <w:pStyle w:val="Numeroituluettelo"/>
      <w:lvlText w:val="%1"/>
      <w:lvlJc w:val="left"/>
      <w:pPr>
        <w:ind w:left="1304" w:hanging="1304"/>
      </w:pPr>
      <w:rPr>
        <w:rFonts w:hint="default"/>
      </w:rPr>
    </w:lvl>
    <w:lvl w:ilvl="1">
      <w:start w:val="1"/>
      <w:numFmt w:val="decimal"/>
      <w:lvlText w:val="%1.%2"/>
      <w:lvlJc w:val="left"/>
      <w:pPr>
        <w:ind w:left="1304" w:hanging="1304"/>
      </w:pPr>
      <w:rPr>
        <w:rFonts w:hint="default"/>
      </w:rPr>
    </w:lvl>
    <w:lvl w:ilvl="2">
      <w:start w:val="1"/>
      <w:numFmt w:val="decimal"/>
      <w:lvlText w:val="%1.%2.%3"/>
      <w:lvlJc w:val="left"/>
      <w:pPr>
        <w:ind w:left="1304" w:hanging="1304"/>
      </w:pPr>
      <w:rPr>
        <w:rFonts w:hint="default"/>
      </w:rPr>
    </w:lvl>
    <w:lvl w:ilvl="3">
      <w:start w:val="1"/>
      <w:numFmt w:val="none"/>
      <w:suff w:val="nothing"/>
      <w:lvlText w:val=""/>
      <w:lvlJc w:val="left"/>
      <w:pPr>
        <w:ind w:left="1304" w:hanging="1304"/>
      </w:pPr>
      <w:rPr>
        <w:rFonts w:hint="default"/>
      </w:rPr>
    </w:lvl>
    <w:lvl w:ilvl="4">
      <w:start w:val="1"/>
      <w:numFmt w:val="none"/>
      <w:suff w:val="nothing"/>
      <w:lvlText w:val=""/>
      <w:lvlJc w:val="left"/>
      <w:pPr>
        <w:ind w:left="1304" w:hanging="1304"/>
      </w:pPr>
      <w:rPr>
        <w:rFonts w:hint="default"/>
      </w:rPr>
    </w:lvl>
    <w:lvl w:ilvl="5">
      <w:start w:val="1"/>
      <w:numFmt w:val="none"/>
      <w:suff w:val="nothing"/>
      <w:lvlText w:val=""/>
      <w:lvlJc w:val="left"/>
      <w:pPr>
        <w:ind w:left="1304" w:hanging="1304"/>
      </w:pPr>
      <w:rPr>
        <w:rFonts w:hint="default"/>
      </w:rPr>
    </w:lvl>
    <w:lvl w:ilvl="6">
      <w:start w:val="1"/>
      <w:numFmt w:val="none"/>
      <w:suff w:val="nothing"/>
      <w:lvlText w:val=""/>
      <w:lvlJc w:val="left"/>
      <w:pPr>
        <w:ind w:left="1304" w:hanging="1304"/>
      </w:pPr>
      <w:rPr>
        <w:rFonts w:hint="default"/>
      </w:rPr>
    </w:lvl>
    <w:lvl w:ilvl="7">
      <w:start w:val="1"/>
      <w:numFmt w:val="none"/>
      <w:suff w:val="nothing"/>
      <w:lvlText w:val=""/>
      <w:lvlJc w:val="left"/>
      <w:pPr>
        <w:ind w:left="1304" w:hanging="1304"/>
      </w:pPr>
      <w:rPr>
        <w:rFonts w:hint="default"/>
      </w:rPr>
    </w:lvl>
    <w:lvl w:ilvl="8">
      <w:start w:val="1"/>
      <w:numFmt w:val="none"/>
      <w:suff w:val="nothing"/>
      <w:lvlText w:val=""/>
      <w:lvlJc w:val="left"/>
      <w:pPr>
        <w:ind w:left="1304" w:hanging="1304"/>
      </w:pPr>
      <w:rPr>
        <w:rFonts w:hint="default"/>
      </w:rPr>
    </w:lvl>
  </w:abstractNum>
  <w:abstractNum w:abstractNumId="18">
    <w:nsid w:val="24A20EE0"/>
    <w:multiLevelType w:val="hybridMultilevel"/>
    <w:tmpl w:val="BF50ED34"/>
    <w:lvl w:ilvl="0" w:tplc="040B0001">
      <w:start w:val="1"/>
      <w:numFmt w:val="bullet"/>
      <w:lvlText w:val=""/>
      <w:lvlJc w:val="left"/>
      <w:pPr>
        <w:ind w:left="2024" w:hanging="360"/>
      </w:pPr>
      <w:rPr>
        <w:rFonts w:ascii="Symbol" w:hAnsi="Symbol" w:cs="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cs="Wingdings" w:hint="default"/>
      </w:rPr>
    </w:lvl>
    <w:lvl w:ilvl="3" w:tplc="040B0001">
      <w:start w:val="1"/>
      <w:numFmt w:val="bullet"/>
      <w:lvlText w:val=""/>
      <w:lvlJc w:val="left"/>
      <w:pPr>
        <w:ind w:left="4184" w:hanging="360"/>
      </w:pPr>
      <w:rPr>
        <w:rFonts w:ascii="Symbol" w:hAnsi="Symbol" w:cs="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cs="Wingdings" w:hint="default"/>
      </w:rPr>
    </w:lvl>
    <w:lvl w:ilvl="6" w:tplc="040B0001">
      <w:start w:val="1"/>
      <w:numFmt w:val="bullet"/>
      <w:lvlText w:val=""/>
      <w:lvlJc w:val="left"/>
      <w:pPr>
        <w:ind w:left="6344" w:hanging="360"/>
      </w:pPr>
      <w:rPr>
        <w:rFonts w:ascii="Symbol" w:hAnsi="Symbol" w:cs="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cs="Wingdings" w:hint="default"/>
      </w:rPr>
    </w:lvl>
  </w:abstractNum>
  <w:abstractNum w:abstractNumId="19">
    <w:nsid w:val="24C96907"/>
    <w:multiLevelType w:val="hybridMultilevel"/>
    <w:tmpl w:val="E1BA46B0"/>
    <w:lvl w:ilvl="0" w:tplc="040B0001">
      <w:start w:val="1"/>
      <w:numFmt w:val="bullet"/>
      <w:lvlText w:val=""/>
      <w:lvlJc w:val="left"/>
      <w:pPr>
        <w:ind w:left="2744" w:hanging="360"/>
      </w:pPr>
      <w:rPr>
        <w:rFonts w:ascii="Symbol" w:hAnsi="Symbol" w:cs="Symbol" w:hint="default"/>
      </w:rPr>
    </w:lvl>
    <w:lvl w:ilvl="1" w:tplc="040B0003">
      <w:start w:val="1"/>
      <w:numFmt w:val="bullet"/>
      <w:lvlText w:val="o"/>
      <w:lvlJc w:val="left"/>
      <w:pPr>
        <w:ind w:left="3464" w:hanging="360"/>
      </w:pPr>
      <w:rPr>
        <w:rFonts w:ascii="Courier New" w:hAnsi="Courier New" w:cs="Courier New" w:hint="default"/>
      </w:rPr>
    </w:lvl>
    <w:lvl w:ilvl="2" w:tplc="040B0005">
      <w:start w:val="1"/>
      <w:numFmt w:val="bullet"/>
      <w:lvlText w:val=""/>
      <w:lvlJc w:val="left"/>
      <w:pPr>
        <w:ind w:left="4184" w:hanging="360"/>
      </w:pPr>
      <w:rPr>
        <w:rFonts w:ascii="Wingdings" w:hAnsi="Wingdings" w:cs="Wingdings" w:hint="default"/>
      </w:rPr>
    </w:lvl>
    <w:lvl w:ilvl="3" w:tplc="040B0001">
      <w:start w:val="1"/>
      <w:numFmt w:val="bullet"/>
      <w:lvlText w:val=""/>
      <w:lvlJc w:val="left"/>
      <w:pPr>
        <w:ind w:left="4904" w:hanging="360"/>
      </w:pPr>
      <w:rPr>
        <w:rFonts w:ascii="Symbol" w:hAnsi="Symbol" w:cs="Symbol" w:hint="default"/>
      </w:rPr>
    </w:lvl>
    <w:lvl w:ilvl="4" w:tplc="040B0003">
      <w:start w:val="1"/>
      <w:numFmt w:val="bullet"/>
      <w:lvlText w:val="o"/>
      <w:lvlJc w:val="left"/>
      <w:pPr>
        <w:ind w:left="5624" w:hanging="360"/>
      </w:pPr>
      <w:rPr>
        <w:rFonts w:ascii="Courier New" w:hAnsi="Courier New" w:cs="Courier New" w:hint="default"/>
      </w:rPr>
    </w:lvl>
    <w:lvl w:ilvl="5" w:tplc="040B0005">
      <w:start w:val="1"/>
      <w:numFmt w:val="bullet"/>
      <w:lvlText w:val=""/>
      <w:lvlJc w:val="left"/>
      <w:pPr>
        <w:ind w:left="6344" w:hanging="360"/>
      </w:pPr>
      <w:rPr>
        <w:rFonts w:ascii="Wingdings" w:hAnsi="Wingdings" w:cs="Wingdings" w:hint="default"/>
      </w:rPr>
    </w:lvl>
    <w:lvl w:ilvl="6" w:tplc="040B0001">
      <w:start w:val="1"/>
      <w:numFmt w:val="bullet"/>
      <w:lvlText w:val=""/>
      <w:lvlJc w:val="left"/>
      <w:pPr>
        <w:ind w:left="7064" w:hanging="360"/>
      </w:pPr>
      <w:rPr>
        <w:rFonts w:ascii="Symbol" w:hAnsi="Symbol" w:cs="Symbol" w:hint="default"/>
      </w:rPr>
    </w:lvl>
    <w:lvl w:ilvl="7" w:tplc="040B0003">
      <w:start w:val="1"/>
      <w:numFmt w:val="bullet"/>
      <w:lvlText w:val="o"/>
      <w:lvlJc w:val="left"/>
      <w:pPr>
        <w:ind w:left="7784" w:hanging="360"/>
      </w:pPr>
      <w:rPr>
        <w:rFonts w:ascii="Courier New" w:hAnsi="Courier New" w:cs="Courier New" w:hint="default"/>
      </w:rPr>
    </w:lvl>
    <w:lvl w:ilvl="8" w:tplc="040B0005">
      <w:start w:val="1"/>
      <w:numFmt w:val="bullet"/>
      <w:lvlText w:val=""/>
      <w:lvlJc w:val="left"/>
      <w:pPr>
        <w:ind w:left="8504" w:hanging="360"/>
      </w:pPr>
      <w:rPr>
        <w:rFonts w:ascii="Wingdings" w:hAnsi="Wingdings" w:cs="Wingdings" w:hint="default"/>
      </w:rPr>
    </w:lvl>
  </w:abstractNum>
  <w:abstractNum w:abstractNumId="20">
    <w:nsid w:val="29DC134D"/>
    <w:multiLevelType w:val="hybridMultilevel"/>
    <w:tmpl w:val="4BC07EDC"/>
    <w:lvl w:ilvl="0" w:tplc="040B0001">
      <w:start w:val="1"/>
      <w:numFmt w:val="bullet"/>
      <w:lvlText w:val=""/>
      <w:lvlJc w:val="left"/>
      <w:pPr>
        <w:ind w:left="2024" w:hanging="360"/>
      </w:pPr>
      <w:rPr>
        <w:rFonts w:ascii="Symbol" w:hAnsi="Symbol" w:cs="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cs="Wingdings" w:hint="default"/>
      </w:rPr>
    </w:lvl>
    <w:lvl w:ilvl="3" w:tplc="040B0001">
      <w:start w:val="1"/>
      <w:numFmt w:val="bullet"/>
      <w:lvlText w:val=""/>
      <w:lvlJc w:val="left"/>
      <w:pPr>
        <w:ind w:left="4184" w:hanging="360"/>
      </w:pPr>
      <w:rPr>
        <w:rFonts w:ascii="Symbol" w:hAnsi="Symbol" w:cs="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cs="Wingdings" w:hint="default"/>
      </w:rPr>
    </w:lvl>
    <w:lvl w:ilvl="6" w:tplc="040B0001">
      <w:start w:val="1"/>
      <w:numFmt w:val="bullet"/>
      <w:lvlText w:val=""/>
      <w:lvlJc w:val="left"/>
      <w:pPr>
        <w:ind w:left="6344" w:hanging="360"/>
      </w:pPr>
      <w:rPr>
        <w:rFonts w:ascii="Symbol" w:hAnsi="Symbol" w:cs="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cs="Wingdings" w:hint="default"/>
      </w:rPr>
    </w:lvl>
  </w:abstractNum>
  <w:abstractNum w:abstractNumId="21">
    <w:nsid w:val="2A0C4469"/>
    <w:multiLevelType w:val="hybridMultilevel"/>
    <w:tmpl w:val="5EECF568"/>
    <w:lvl w:ilvl="0" w:tplc="040B0001">
      <w:start w:val="1"/>
      <w:numFmt w:val="bullet"/>
      <w:lvlText w:val=""/>
      <w:lvlJc w:val="left"/>
      <w:pPr>
        <w:ind w:left="1996" w:hanging="360"/>
      </w:pPr>
      <w:rPr>
        <w:rFonts w:ascii="Symbol" w:hAnsi="Symbol" w:cs="Symbol" w:hint="default"/>
      </w:rPr>
    </w:lvl>
    <w:lvl w:ilvl="1" w:tplc="040B0003">
      <w:start w:val="1"/>
      <w:numFmt w:val="bullet"/>
      <w:lvlText w:val="o"/>
      <w:lvlJc w:val="left"/>
      <w:pPr>
        <w:ind w:left="2716" w:hanging="360"/>
      </w:pPr>
      <w:rPr>
        <w:rFonts w:ascii="Courier New" w:hAnsi="Courier New" w:cs="Courier New" w:hint="default"/>
      </w:rPr>
    </w:lvl>
    <w:lvl w:ilvl="2" w:tplc="040B0005">
      <w:start w:val="1"/>
      <w:numFmt w:val="bullet"/>
      <w:lvlText w:val=""/>
      <w:lvlJc w:val="left"/>
      <w:pPr>
        <w:ind w:left="3436" w:hanging="360"/>
      </w:pPr>
      <w:rPr>
        <w:rFonts w:ascii="Wingdings" w:hAnsi="Wingdings" w:cs="Wingdings" w:hint="default"/>
      </w:rPr>
    </w:lvl>
    <w:lvl w:ilvl="3" w:tplc="040B0001">
      <w:start w:val="1"/>
      <w:numFmt w:val="bullet"/>
      <w:lvlText w:val=""/>
      <w:lvlJc w:val="left"/>
      <w:pPr>
        <w:ind w:left="4156" w:hanging="360"/>
      </w:pPr>
      <w:rPr>
        <w:rFonts w:ascii="Symbol" w:hAnsi="Symbol" w:cs="Symbol" w:hint="default"/>
      </w:rPr>
    </w:lvl>
    <w:lvl w:ilvl="4" w:tplc="040B0003">
      <w:start w:val="1"/>
      <w:numFmt w:val="bullet"/>
      <w:lvlText w:val="o"/>
      <w:lvlJc w:val="left"/>
      <w:pPr>
        <w:ind w:left="4876" w:hanging="360"/>
      </w:pPr>
      <w:rPr>
        <w:rFonts w:ascii="Courier New" w:hAnsi="Courier New" w:cs="Courier New" w:hint="default"/>
      </w:rPr>
    </w:lvl>
    <w:lvl w:ilvl="5" w:tplc="040B0005">
      <w:start w:val="1"/>
      <w:numFmt w:val="bullet"/>
      <w:lvlText w:val=""/>
      <w:lvlJc w:val="left"/>
      <w:pPr>
        <w:ind w:left="5596" w:hanging="360"/>
      </w:pPr>
      <w:rPr>
        <w:rFonts w:ascii="Wingdings" w:hAnsi="Wingdings" w:cs="Wingdings" w:hint="default"/>
      </w:rPr>
    </w:lvl>
    <w:lvl w:ilvl="6" w:tplc="040B0001">
      <w:start w:val="1"/>
      <w:numFmt w:val="bullet"/>
      <w:lvlText w:val=""/>
      <w:lvlJc w:val="left"/>
      <w:pPr>
        <w:ind w:left="6316" w:hanging="360"/>
      </w:pPr>
      <w:rPr>
        <w:rFonts w:ascii="Symbol" w:hAnsi="Symbol" w:cs="Symbol" w:hint="default"/>
      </w:rPr>
    </w:lvl>
    <w:lvl w:ilvl="7" w:tplc="040B0003">
      <w:start w:val="1"/>
      <w:numFmt w:val="bullet"/>
      <w:lvlText w:val="o"/>
      <w:lvlJc w:val="left"/>
      <w:pPr>
        <w:ind w:left="7036" w:hanging="360"/>
      </w:pPr>
      <w:rPr>
        <w:rFonts w:ascii="Courier New" w:hAnsi="Courier New" w:cs="Courier New" w:hint="default"/>
      </w:rPr>
    </w:lvl>
    <w:lvl w:ilvl="8" w:tplc="040B0005">
      <w:start w:val="1"/>
      <w:numFmt w:val="bullet"/>
      <w:lvlText w:val=""/>
      <w:lvlJc w:val="left"/>
      <w:pPr>
        <w:ind w:left="7756" w:hanging="360"/>
      </w:pPr>
      <w:rPr>
        <w:rFonts w:ascii="Wingdings" w:hAnsi="Wingdings" w:cs="Wingdings" w:hint="default"/>
      </w:rPr>
    </w:lvl>
  </w:abstractNum>
  <w:abstractNum w:abstractNumId="22">
    <w:nsid w:val="2A9C5A28"/>
    <w:multiLevelType w:val="hybridMultilevel"/>
    <w:tmpl w:val="DA628762"/>
    <w:lvl w:ilvl="0" w:tplc="040B0001">
      <w:start w:val="1"/>
      <w:numFmt w:val="bullet"/>
      <w:lvlText w:val=""/>
      <w:lvlJc w:val="left"/>
      <w:pPr>
        <w:ind w:left="2024" w:hanging="360"/>
      </w:pPr>
      <w:rPr>
        <w:rFonts w:ascii="Symbol" w:hAnsi="Symbol" w:cs="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cs="Wingdings" w:hint="default"/>
      </w:rPr>
    </w:lvl>
    <w:lvl w:ilvl="3" w:tplc="040B0001">
      <w:start w:val="1"/>
      <w:numFmt w:val="bullet"/>
      <w:lvlText w:val=""/>
      <w:lvlJc w:val="left"/>
      <w:pPr>
        <w:ind w:left="4184" w:hanging="360"/>
      </w:pPr>
      <w:rPr>
        <w:rFonts w:ascii="Symbol" w:hAnsi="Symbol" w:cs="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cs="Wingdings" w:hint="default"/>
      </w:rPr>
    </w:lvl>
    <w:lvl w:ilvl="6" w:tplc="040B0001">
      <w:start w:val="1"/>
      <w:numFmt w:val="bullet"/>
      <w:lvlText w:val=""/>
      <w:lvlJc w:val="left"/>
      <w:pPr>
        <w:ind w:left="6344" w:hanging="360"/>
      </w:pPr>
      <w:rPr>
        <w:rFonts w:ascii="Symbol" w:hAnsi="Symbol" w:cs="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cs="Wingdings" w:hint="default"/>
      </w:rPr>
    </w:lvl>
  </w:abstractNum>
  <w:abstractNum w:abstractNumId="23">
    <w:nsid w:val="2B633D11"/>
    <w:multiLevelType w:val="hybridMultilevel"/>
    <w:tmpl w:val="85B017EC"/>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cs="Wingdings" w:hint="default"/>
      </w:rPr>
    </w:lvl>
    <w:lvl w:ilvl="3" w:tplc="040B0001">
      <w:start w:val="1"/>
      <w:numFmt w:val="bullet"/>
      <w:lvlText w:val=""/>
      <w:lvlJc w:val="left"/>
      <w:pPr>
        <w:ind w:left="4184" w:hanging="360"/>
      </w:pPr>
      <w:rPr>
        <w:rFonts w:ascii="Symbol" w:hAnsi="Symbol" w:cs="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cs="Wingdings" w:hint="default"/>
      </w:rPr>
    </w:lvl>
    <w:lvl w:ilvl="6" w:tplc="040B0001">
      <w:start w:val="1"/>
      <w:numFmt w:val="bullet"/>
      <w:lvlText w:val=""/>
      <w:lvlJc w:val="left"/>
      <w:pPr>
        <w:ind w:left="6344" w:hanging="360"/>
      </w:pPr>
      <w:rPr>
        <w:rFonts w:ascii="Symbol" w:hAnsi="Symbol" w:cs="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cs="Wingdings" w:hint="default"/>
      </w:rPr>
    </w:lvl>
  </w:abstractNum>
  <w:abstractNum w:abstractNumId="24">
    <w:nsid w:val="2C9925F2"/>
    <w:multiLevelType w:val="hybridMultilevel"/>
    <w:tmpl w:val="2946CC78"/>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cs="Wingdings" w:hint="default"/>
      </w:rPr>
    </w:lvl>
    <w:lvl w:ilvl="3" w:tplc="040B0001">
      <w:start w:val="1"/>
      <w:numFmt w:val="bullet"/>
      <w:lvlText w:val=""/>
      <w:lvlJc w:val="left"/>
      <w:pPr>
        <w:ind w:left="4184" w:hanging="360"/>
      </w:pPr>
      <w:rPr>
        <w:rFonts w:ascii="Symbol" w:hAnsi="Symbol" w:cs="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cs="Wingdings" w:hint="default"/>
      </w:rPr>
    </w:lvl>
    <w:lvl w:ilvl="6" w:tplc="040B0001">
      <w:start w:val="1"/>
      <w:numFmt w:val="bullet"/>
      <w:lvlText w:val=""/>
      <w:lvlJc w:val="left"/>
      <w:pPr>
        <w:ind w:left="6344" w:hanging="360"/>
      </w:pPr>
      <w:rPr>
        <w:rFonts w:ascii="Symbol" w:hAnsi="Symbol" w:cs="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cs="Wingdings" w:hint="default"/>
      </w:rPr>
    </w:lvl>
  </w:abstractNum>
  <w:abstractNum w:abstractNumId="25">
    <w:nsid w:val="2DB534D3"/>
    <w:multiLevelType w:val="multilevel"/>
    <w:tmpl w:val="35349D70"/>
    <w:styleLink w:val="Luettelomerkit"/>
    <w:lvl w:ilvl="0">
      <w:start w:val="1"/>
      <w:numFmt w:val="bullet"/>
      <w:lvlText w:val="–"/>
      <w:lvlJc w:val="left"/>
      <w:pPr>
        <w:ind w:left="1701" w:hanging="397"/>
      </w:pPr>
      <w:rPr>
        <w:rFonts w:ascii="Verdana" w:hAnsi="Verdana" w:cs="Verdana" w:hint="default"/>
        <w:color w:val="auto"/>
      </w:rPr>
    </w:lvl>
    <w:lvl w:ilvl="1">
      <w:start w:val="1"/>
      <w:numFmt w:val="bullet"/>
      <w:lvlText w:val="–"/>
      <w:lvlJc w:val="left"/>
      <w:pPr>
        <w:ind w:left="2098" w:hanging="397"/>
      </w:pPr>
      <w:rPr>
        <w:rFonts w:ascii="Verdana" w:hAnsi="Verdana" w:cs="Verdana" w:hint="default"/>
        <w:color w:val="auto"/>
      </w:rPr>
    </w:lvl>
    <w:lvl w:ilvl="2">
      <w:start w:val="1"/>
      <w:numFmt w:val="bullet"/>
      <w:lvlText w:val="–"/>
      <w:lvlJc w:val="left"/>
      <w:pPr>
        <w:ind w:left="2495" w:hanging="397"/>
      </w:pPr>
      <w:rPr>
        <w:rFonts w:ascii="Verdana" w:hAnsi="Verdana" w:cs="Verdana" w:hint="default"/>
        <w:color w:val="auto"/>
      </w:rPr>
    </w:lvl>
    <w:lvl w:ilvl="3">
      <w:start w:val="1"/>
      <w:numFmt w:val="bullet"/>
      <w:lvlText w:val="–"/>
      <w:lvlJc w:val="left"/>
      <w:pPr>
        <w:ind w:left="2892" w:hanging="397"/>
      </w:pPr>
      <w:rPr>
        <w:rFonts w:ascii="Verdana" w:hAnsi="Verdana" w:cs="Verdana" w:hint="default"/>
        <w:color w:val="auto"/>
      </w:rPr>
    </w:lvl>
    <w:lvl w:ilvl="4">
      <w:start w:val="1"/>
      <w:numFmt w:val="bullet"/>
      <w:lvlText w:val="–"/>
      <w:lvlJc w:val="left"/>
      <w:pPr>
        <w:ind w:left="3289" w:hanging="397"/>
      </w:pPr>
      <w:rPr>
        <w:rFonts w:ascii="Verdana" w:hAnsi="Verdana" w:cs="Verdana" w:hint="default"/>
        <w:color w:val="auto"/>
      </w:rPr>
    </w:lvl>
    <w:lvl w:ilvl="5">
      <w:start w:val="1"/>
      <w:numFmt w:val="bullet"/>
      <w:lvlText w:val="–"/>
      <w:lvlJc w:val="left"/>
      <w:pPr>
        <w:ind w:left="3686" w:hanging="397"/>
      </w:pPr>
      <w:rPr>
        <w:rFonts w:ascii="Verdana" w:hAnsi="Verdana" w:cs="Verdana" w:hint="default"/>
        <w:color w:val="auto"/>
      </w:rPr>
    </w:lvl>
    <w:lvl w:ilvl="6">
      <w:start w:val="1"/>
      <w:numFmt w:val="bullet"/>
      <w:lvlText w:val="–"/>
      <w:lvlJc w:val="left"/>
      <w:pPr>
        <w:ind w:left="4083" w:hanging="397"/>
      </w:pPr>
      <w:rPr>
        <w:rFonts w:ascii="Verdana" w:hAnsi="Verdana" w:cs="Verdana" w:hint="default"/>
        <w:color w:val="auto"/>
      </w:rPr>
    </w:lvl>
    <w:lvl w:ilvl="7">
      <w:start w:val="1"/>
      <w:numFmt w:val="bullet"/>
      <w:lvlText w:val="–"/>
      <w:lvlJc w:val="left"/>
      <w:pPr>
        <w:ind w:left="4480" w:hanging="397"/>
      </w:pPr>
      <w:rPr>
        <w:rFonts w:ascii="Verdana" w:hAnsi="Verdana" w:cs="Verdana" w:hint="default"/>
        <w:color w:val="auto"/>
      </w:rPr>
    </w:lvl>
    <w:lvl w:ilvl="8">
      <w:start w:val="1"/>
      <w:numFmt w:val="bullet"/>
      <w:lvlText w:val="–"/>
      <w:lvlJc w:val="left"/>
      <w:pPr>
        <w:ind w:left="4877" w:hanging="397"/>
      </w:pPr>
      <w:rPr>
        <w:rFonts w:ascii="Verdana" w:hAnsi="Verdana" w:cs="Verdana" w:hint="default"/>
        <w:color w:val="auto"/>
      </w:rPr>
    </w:lvl>
  </w:abstractNum>
  <w:abstractNum w:abstractNumId="26">
    <w:nsid w:val="2FF16F26"/>
    <w:multiLevelType w:val="hybridMultilevel"/>
    <w:tmpl w:val="AA7E58B6"/>
    <w:lvl w:ilvl="0" w:tplc="040B0001">
      <w:start w:val="1"/>
      <w:numFmt w:val="bullet"/>
      <w:lvlText w:val=""/>
      <w:lvlJc w:val="left"/>
      <w:pPr>
        <w:ind w:left="2024" w:hanging="360"/>
      </w:pPr>
      <w:rPr>
        <w:rFonts w:ascii="Symbol" w:hAnsi="Symbol" w:cs="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cs="Wingdings" w:hint="default"/>
      </w:rPr>
    </w:lvl>
    <w:lvl w:ilvl="3" w:tplc="040B0001">
      <w:start w:val="1"/>
      <w:numFmt w:val="bullet"/>
      <w:lvlText w:val=""/>
      <w:lvlJc w:val="left"/>
      <w:pPr>
        <w:ind w:left="4184" w:hanging="360"/>
      </w:pPr>
      <w:rPr>
        <w:rFonts w:ascii="Symbol" w:hAnsi="Symbol" w:cs="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cs="Wingdings" w:hint="default"/>
      </w:rPr>
    </w:lvl>
    <w:lvl w:ilvl="6" w:tplc="040B0001">
      <w:start w:val="1"/>
      <w:numFmt w:val="bullet"/>
      <w:lvlText w:val=""/>
      <w:lvlJc w:val="left"/>
      <w:pPr>
        <w:ind w:left="6344" w:hanging="360"/>
      </w:pPr>
      <w:rPr>
        <w:rFonts w:ascii="Symbol" w:hAnsi="Symbol" w:cs="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cs="Wingdings" w:hint="default"/>
      </w:rPr>
    </w:lvl>
  </w:abstractNum>
  <w:abstractNum w:abstractNumId="27">
    <w:nsid w:val="31413AD5"/>
    <w:multiLevelType w:val="hybridMultilevel"/>
    <w:tmpl w:val="8ED86A3E"/>
    <w:lvl w:ilvl="0" w:tplc="040B0001">
      <w:start w:val="1"/>
      <w:numFmt w:val="bullet"/>
      <w:lvlText w:val=""/>
      <w:lvlJc w:val="left"/>
      <w:pPr>
        <w:ind w:left="1996" w:hanging="360"/>
      </w:pPr>
      <w:rPr>
        <w:rFonts w:ascii="Symbol" w:hAnsi="Symbol" w:cs="Symbol" w:hint="default"/>
      </w:rPr>
    </w:lvl>
    <w:lvl w:ilvl="1" w:tplc="040B0003">
      <w:start w:val="1"/>
      <w:numFmt w:val="bullet"/>
      <w:lvlText w:val="o"/>
      <w:lvlJc w:val="left"/>
      <w:pPr>
        <w:ind w:left="2716" w:hanging="360"/>
      </w:pPr>
      <w:rPr>
        <w:rFonts w:ascii="Courier New" w:hAnsi="Courier New" w:cs="Courier New" w:hint="default"/>
      </w:rPr>
    </w:lvl>
    <w:lvl w:ilvl="2" w:tplc="040B0005">
      <w:start w:val="1"/>
      <w:numFmt w:val="bullet"/>
      <w:lvlText w:val=""/>
      <w:lvlJc w:val="left"/>
      <w:pPr>
        <w:ind w:left="3436" w:hanging="360"/>
      </w:pPr>
      <w:rPr>
        <w:rFonts w:ascii="Wingdings" w:hAnsi="Wingdings" w:cs="Wingdings" w:hint="default"/>
      </w:rPr>
    </w:lvl>
    <w:lvl w:ilvl="3" w:tplc="040B0001">
      <w:start w:val="1"/>
      <w:numFmt w:val="bullet"/>
      <w:lvlText w:val=""/>
      <w:lvlJc w:val="left"/>
      <w:pPr>
        <w:ind w:left="4156" w:hanging="360"/>
      </w:pPr>
      <w:rPr>
        <w:rFonts w:ascii="Symbol" w:hAnsi="Symbol" w:cs="Symbol" w:hint="default"/>
      </w:rPr>
    </w:lvl>
    <w:lvl w:ilvl="4" w:tplc="040B0003">
      <w:start w:val="1"/>
      <w:numFmt w:val="bullet"/>
      <w:lvlText w:val="o"/>
      <w:lvlJc w:val="left"/>
      <w:pPr>
        <w:ind w:left="4876" w:hanging="360"/>
      </w:pPr>
      <w:rPr>
        <w:rFonts w:ascii="Courier New" w:hAnsi="Courier New" w:cs="Courier New" w:hint="default"/>
      </w:rPr>
    </w:lvl>
    <w:lvl w:ilvl="5" w:tplc="040B0005">
      <w:start w:val="1"/>
      <w:numFmt w:val="bullet"/>
      <w:lvlText w:val=""/>
      <w:lvlJc w:val="left"/>
      <w:pPr>
        <w:ind w:left="5596" w:hanging="360"/>
      </w:pPr>
      <w:rPr>
        <w:rFonts w:ascii="Wingdings" w:hAnsi="Wingdings" w:cs="Wingdings" w:hint="default"/>
      </w:rPr>
    </w:lvl>
    <w:lvl w:ilvl="6" w:tplc="040B0001">
      <w:start w:val="1"/>
      <w:numFmt w:val="bullet"/>
      <w:lvlText w:val=""/>
      <w:lvlJc w:val="left"/>
      <w:pPr>
        <w:ind w:left="6316" w:hanging="360"/>
      </w:pPr>
      <w:rPr>
        <w:rFonts w:ascii="Symbol" w:hAnsi="Symbol" w:cs="Symbol" w:hint="default"/>
      </w:rPr>
    </w:lvl>
    <w:lvl w:ilvl="7" w:tplc="040B0003">
      <w:start w:val="1"/>
      <w:numFmt w:val="bullet"/>
      <w:lvlText w:val="o"/>
      <w:lvlJc w:val="left"/>
      <w:pPr>
        <w:ind w:left="7036" w:hanging="360"/>
      </w:pPr>
      <w:rPr>
        <w:rFonts w:ascii="Courier New" w:hAnsi="Courier New" w:cs="Courier New" w:hint="default"/>
      </w:rPr>
    </w:lvl>
    <w:lvl w:ilvl="8" w:tplc="040B0005">
      <w:start w:val="1"/>
      <w:numFmt w:val="bullet"/>
      <w:lvlText w:val=""/>
      <w:lvlJc w:val="left"/>
      <w:pPr>
        <w:ind w:left="7756" w:hanging="360"/>
      </w:pPr>
      <w:rPr>
        <w:rFonts w:ascii="Wingdings" w:hAnsi="Wingdings" w:cs="Wingdings" w:hint="default"/>
      </w:rPr>
    </w:lvl>
  </w:abstractNum>
  <w:abstractNum w:abstractNumId="28">
    <w:nsid w:val="32E37040"/>
    <w:multiLevelType w:val="hybridMultilevel"/>
    <w:tmpl w:val="2FDEA900"/>
    <w:lvl w:ilvl="0" w:tplc="040B0001">
      <w:start w:val="1"/>
      <w:numFmt w:val="bullet"/>
      <w:lvlText w:val=""/>
      <w:lvlJc w:val="left"/>
      <w:pPr>
        <w:ind w:left="2024" w:hanging="360"/>
      </w:pPr>
      <w:rPr>
        <w:rFonts w:ascii="Symbol" w:hAnsi="Symbol" w:cs="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cs="Wingdings" w:hint="default"/>
      </w:rPr>
    </w:lvl>
    <w:lvl w:ilvl="3" w:tplc="040B0001">
      <w:start w:val="1"/>
      <w:numFmt w:val="bullet"/>
      <w:lvlText w:val=""/>
      <w:lvlJc w:val="left"/>
      <w:pPr>
        <w:ind w:left="4184" w:hanging="360"/>
      </w:pPr>
      <w:rPr>
        <w:rFonts w:ascii="Symbol" w:hAnsi="Symbol" w:cs="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cs="Wingdings" w:hint="default"/>
      </w:rPr>
    </w:lvl>
    <w:lvl w:ilvl="6" w:tplc="040B0001">
      <w:start w:val="1"/>
      <w:numFmt w:val="bullet"/>
      <w:lvlText w:val=""/>
      <w:lvlJc w:val="left"/>
      <w:pPr>
        <w:ind w:left="6344" w:hanging="360"/>
      </w:pPr>
      <w:rPr>
        <w:rFonts w:ascii="Symbol" w:hAnsi="Symbol" w:cs="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cs="Wingdings" w:hint="default"/>
      </w:rPr>
    </w:lvl>
  </w:abstractNum>
  <w:abstractNum w:abstractNumId="29">
    <w:nsid w:val="332F583F"/>
    <w:multiLevelType w:val="hybridMultilevel"/>
    <w:tmpl w:val="6EA405C8"/>
    <w:lvl w:ilvl="0" w:tplc="040B0001">
      <w:start w:val="1"/>
      <w:numFmt w:val="bullet"/>
      <w:lvlText w:val=""/>
      <w:lvlJc w:val="left"/>
      <w:pPr>
        <w:ind w:left="2024" w:hanging="360"/>
      </w:pPr>
      <w:rPr>
        <w:rFonts w:ascii="Symbol" w:hAnsi="Symbol" w:cs="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cs="Wingdings" w:hint="default"/>
      </w:rPr>
    </w:lvl>
    <w:lvl w:ilvl="3" w:tplc="040B0001">
      <w:start w:val="1"/>
      <w:numFmt w:val="bullet"/>
      <w:lvlText w:val=""/>
      <w:lvlJc w:val="left"/>
      <w:pPr>
        <w:ind w:left="4184" w:hanging="360"/>
      </w:pPr>
      <w:rPr>
        <w:rFonts w:ascii="Symbol" w:hAnsi="Symbol" w:cs="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cs="Wingdings" w:hint="default"/>
      </w:rPr>
    </w:lvl>
    <w:lvl w:ilvl="6" w:tplc="040B0001">
      <w:start w:val="1"/>
      <w:numFmt w:val="bullet"/>
      <w:lvlText w:val=""/>
      <w:lvlJc w:val="left"/>
      <w:pPr>
        <w:ind w:left="6344" w:hanging="360"/>
      </w:pPr>
      <w:rPr>
        <w:rFonts w:ascii="Symbol" w:hAnsi="Symbol" w:cs="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cs="Wingdings" w:hint="default"/>
      </w:rPr>
    </w:lvl>
  </w:abstractNum>
  <w:abstractNum w:abstractNumId="30">
    <w:nsid w:val="378A716B"/>
    <w:multiLevelType w:val="hybridMultilevel"/>
    <w:tmpl w:val="6418841E"/>
    <w:lvl w:ilvl="0" w:tplc="040B0001">
      <w:start w:val="1"/>
      <w:numFmt w:val="bullet"/>
      <w:lvlText w:val=""/>
      <w:lvlJc w:val="left"/>
      <w:pPr>
        <w:ind w:left="2705" w:hanging="360"/>
      </w:pPr>
      <w:rPr>
        <w:rFonts w:ascii="Symbol" w:hAnsi="Symbol" w:hint="default"/>
      </w:rPr>
    </w:lvl>
    <w:lvl w:ilvl="1" w:tplc="040B0003" w:tentative="1">
      <w:start w:val="1"/>
      <w:numFmt w:val="bullet"/>
      <w:lvlText w:val="o"/>
      <w:lvlJc w:val="left"/>
      <w:pPr>
        <w:ind w:left="3425" w:hanging="360"/>
      </w:pPr>
      <w:rPr>
        <w:rFonts w:ascii="Courier New" w:hAnsi="Courier New" w:cs="Courier New" w:hint="default"/>
      </w:rPr>
    </w:lvl>
    <w:lvl w:ilvl="2" w:tplc="040B0005" w:tentative="1">
      <w:start w:val="1"/>
      <w:numFmt w:val="bullet"/>
      <w:lvlText w:val=""/>
      <w:lvlJc w:val="left"/>
      <w:pPr>
        <w:ind w:left="4145" w:hanging="360"/>
      </w:pPr>
      <w:rPr>
        <w:rFonts w:ascii="Wingdings" w:hAnsi="Wingdings" w:hint="default"/>
      </w:rPr>
    </w:lvl>
    <w:lvl w:ilvl="3" w:tplc="040B0001" w:tentative="1">
      <w:start w:val="1"/>
      <w:numFmt w:val="bullet"/>
      <w:lvlText w:val=""/>
      <w:lvlJc w:val="left"/>
      <w:pPr>
        <w:ind w:left="4865" w:hanging="360"/>
      </w:pPr>
      <w:rPr>
        <w:rFonts w:ascii="Symbol" w:hAnsi="Symbol" w:hint="default"/>
      </w:rPr>
    </w:lvl>
    <w:lvl w:ilvl="4" w:tplc="040B0003" w:tentative="1">
      <w:start w:val="1"/>
      <w:numFmt w:val="bullet"/>
      <w:lvlText w:val="o"/>
      <w:lvlJc w:val="left"/>
      <w:pPr>
        <w:ind w:left="5585" w:hanging="360"/>
      </w:pPr>
      <w:rPr>
        <w:rFonts w:ascii="Courier New" w:hAnsi="Courier New" w:cs="Courier New" w:hint="default"/>
      </w:rPr>
    </w:lvl>
    <w:lvl w:ilvl="5" w:tplc="040B0005" w:tentative="1">
      <w:start w:val="1"/>
      <w:numFmt w:val="bullet"/>
      <w:lvlText w:val=""/>
      <w:lvlJc w:val="left"/>
      <w:pPr>
        <w:ind w:left="6305" w:hanging="360"/>
      </w:pPr>
      <w:rPr>
        <w:rFonts w:ascii="Wingdings" w:hAnsi="Wingdings" w:hint="default"/>
      </w:rPr>
    </w:lvl>
    <w:lvl w:ilvl="6" w:tplc="040B0001" w:tentative="1">
      <w:start w:val="1"/>
      <w:numFmt w:val="bullet"/>
      <w:lvlText w:val=""/>
      <w:lvlJc w:val="left"/>
      <w:pPr>
        <w:ind w:left="7025" w:hanging="360"/>
      </w:pPr>
      <w:rPr>
        <w:rFonts w:ascii="Symbol" w:hAnsi="Symbol" w:hint="default"/>
      </w:rPr>
    </w:lvl>
    <w:lvl w:ilvl="7" w:tplc="040B0003" w:tentative="1">
      <w:start w:val="1"/>
      <w:numFmt w:val="bullet"/>
      <w:lvlText w:val="o"/>
      <w:lvlJc w:val="left"/>
      <w:pPr>
        <w:ind w:left="7745" w:hanging="360"/>
      </w:pPr>
      <w:rPr>
        <w:rFonts w:ascii="Courier New" w:hAnsi="Courier New" w:cs="Courier New" w:hint="default"/>
      </w:rPr>
    </w:lvl>
    <w:lvl w:ilvl="8" w:tplc="040B0005" w:tentative="1">
      <w:start w:val="1"/>
      <w:numFmt w:val="bullet"/>
      <w:lvlText w:val=""/>
      <w:lvlJc w:val="left"/>
      <w:pPr>
        <w:ind w:left="8465" w:hanging="360"/>
      </w:pPr>
      <w:rPr>
        <w:rFonts w:ascii="Wingdings" w:hAnsi="Wingdings" w:hint="default"/>
      </w:rPr>
    </w:lvl>
  </w:abstractNum>
  <w:abstractNum w:abstractNumId="31">
    <w:nsid w:val="3AB3239A"/>
    <w:multiLevelType w:val="hybridMultilevel"/>
    <w:tmpl w:val="FEF811CC"/>
    <w:lvl w:ilvl="0" w:tplc="040B0001">
      <w:start w:val="1"/>
      <w:numFmt w:val="bullet"/>
      <w:lvlText w:val=""/>
      <w:lvlJc w:val="left"/>
      <w:pPr>
        <w:ind w:left="2714" w:hanging="360"/>
      </w:pPr>
      <w:rPr>
        <w:rFonts w:ascii="Symbol" w:hAnsi="Symbol" w:hint="default"/>
      </w:rPr>
    </w:lvl>
    <w:lvl w:ilvl="1" w:tplc="040B0003" w:tentative="1">
      <w:start w:val="1"/>
      <w:numFmt w:val="bullet"/>
      <w:lvlText w:val="o"/>
      <w:lvlJc w:val="left"/>
      <w:pPr>
        <w:ind w:left="3434" w:hanging="360"/>
      </w:pPr>
      <w:rPr>
        <w:rFonts w:ascii="Courier New" w:hAnsi="Courier New" w:cs="Courier New" w:hint="default"/>
      </w:rPr>
    </w:lvl>
    <w:lvl w:ilvl="2" w:tplc="040B0005" w:tentative="1">
      <w:start w:val="1"/>
      <w:numFmt w:val="bullet"/>
      <w:lvlText w:val=""/>
      <w:lvlJc w:val="left"/>
      <w:pPr>
        <w:ind w:left="4154" w:hanging="360"/>
      </w:pPr>
      <w:rPr>
        <w:rFonts w:ascii="Wingdings" w:hAnsi="Wingdings" w:hint="default"/>
      </w:rPr>
    </w:lvl>
    <w:lvl w:ilvl="3" w:tplc="040B0001" w:tentative="1">
      <w:start w:val="1"/>
      <w:numFmt w:val="bullet"/>
      <w:lvlText w:val=""/>
      <w:lvlJc w:val="left"/>
      <w:pPr>
        <w:ind w:left="4874" w:hanging="360"/>
      </w:pPr>
      <w:rPr>
        <w:rFonts w:ascii="Symbol" w:hAnsi="Symbol" w:hint="default"/>
      </w:rPr>
    </w:lvl>
    <w:lvl w:ilvl="4" w:tplc="040B0003" w:tentative="1">
      <w:start w:val="1"/>
      <w:numFmt w:val="bullet"/>
      <w:lvlText w:val="o"/>
      <w:lvlJc w:val="left"/>
      <w:pPr>
        <w:ind w:left="5594" w:hanging="360"/>
      </w:pPr>
      <w:rPr>
        <w:rFonts w:ascii="Courier New" w:hAnsi="Courier New" w:cs="Courier New" w:hint="default"/>
      </w:rPr>
    </w:lvl>
    <w:lvl w:ilvl="5" w:tplc="040B0005" w:tentative="1">
      <w:start w:val="1"/>
      <w:numFmt w:val="bullet"/>
      <w:lvlText w:val=""/>
      <w:lvlJc w:val="left"/>
      <w:pPr>
        <w:ind w:left="6314" w:hanging="360"/>
      </w:pPr>
      <w:rPr>
        <w:rFonts w:ascii="Wingdings" w:hAnsi="Wingdings" w:hint="default"/>
      </w:rPr>
    </w:lvl>
    <w:lvl w:ilvl="6" w:tplc="040B0001" w:tentative="1">
      <w:start w:val="1"/>
      <w:numFmt w:val="bullet"/>
      <w:lvlText w:val=""/>
      <w:lvlJc w:val="left"/>
      <w:pPr>
        <w:ind w:left="7034" w:hanging="360"/>
      </w:pPr>
      <w:rPr>
        <w:rFonts w:ascii="Symbol" w:hAnsi="Symbol" w:hint="default"/>
      </w:rPr>
    </w:lvl>
    <w:lvl w:ilvl="7" w:tplc="040B0003" w:tentative="1">
      <w:start w:val="1"/>
      <w:numFmt w:val="bullet"/>
      <w:lvlText w:val="o"/>
      <w:lvlJc w:val="left"/>
      <w:pPr>
        <w:ind w:left="7754" w:hanging="360"/>
      </w:pPr>
      <w:rPr>
        <w:rFonts w:ascii="Courier New" w:hAnsi="Courier New" w:cs="Courier New" w:hint="default"/>
      </w:rPr>
    </w:lvl>
    <w:lvl w:ilvl="8" w:tplc="040B0005" w:tentative="1">
      <w:start w:val="1"/>
      <w:numFmt w:val="bullet"/>
      <w:lvlText w:val=""/>
      <w:lvlJc w:val="left"/>
      <w:pPr>
        <w:ind w:left="8474" w:hanging="360"/>
      </w:pPr>
      <w:rPr>
        <w:rFonts w:ascii="Wingdings" w:hAnsi="Wingdings" w:hint="default"/>
      </w:rPr>
    </w:lvl>
  </w:abstractNum>
  <w:abstractNum w:abstractNumId="32">
    <w:nsid w:val="3ED65662"/>
    <w:multiLevelType w:val="hybridMultilevel"/>
    <w:tmpl w:val="8110C9E0"/>
    <w:lvl w:ilvl="0" w:tplc="040B0001">
      <w:start w:val="1"/>
      <w:numFmt w:val="bullet"/>
      <w:lvlText w:val=""/>
      <w:lvlJc w:val="left"/>
      <w:pPr>
        <w:ind w:left="2024" w:hanging="360"/>
      </w:pPr>
      <w:rPr>
        <w:rFonts w:ascii="Symbol" w:hAnsi="Symbol" w:cs="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cs="Wingdings" w:hint="default"/>
      </w:rPr>
    </w:lvl>
    <w:lvl w:ilvl="3" w:tplc="040B0001">
      <w:start w:val="1"/>
      <w:numFmt w:val="bullet"/>
      <w:lvlText w:val=""/>
      <w:lvlJc w:val="left"/>
      <w:pPr>
        <w:ind w:left="4184" w:hanging="360"/>
      </w:pPr>
      <w:rPr>
        <w:rFonts w:ascii="Symbol" w:hAnsi="Symbol" w:cs="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cs="Wingdings" w:hint="default"/>
      </w:rPr>
    </w:lvl>
    <w:lvl w:ilvl="6" w:tplc="040B0001">
      <w:start w:val="1"/>
      <w:numFmt w:val="bullet"/>
      <w:lvlText w:val=""/>
      <w:lvlJc w:val="left"/>
      <w:pPr>
        <w:ind w:left="6344" w:hanging="360"/>
      </w:pPr>
      <w:rPr>
        <w:rFonts w:ascii="Symbol" w:hAnsi="Symbol" w:cs="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cs="Wingdings" w:hint="default"/>
      </w:rPr>
    </w:lvl>
  </w:abstractNum>
  <w:abstractNum w:abstractNumId="33">
    <w:nsid w:val="41D2463E"/>
    <w:multiLevelType w:val="hybridMultilevel"/>
    <w:tmpl w:val="41C8E58C"/>
    <w:lvl w:ilvl="0" w:tplc="040B0001">
      <w:start w:val="1"/>
      <w:numFmt w:val="bullet"/>
      <w:lvlText w:val=""/>
      <w:lvlJc w:val="left"/>
      <w:pPr>
        <w:ind w:left="2024" w:hanging="360"/>
      </w:pPr>
      <w:rPr>
        <w:rFonts w:ascii="Symbol" w:hAnsi="Symbol" w:cs="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cs="Wingdings" w:hint="default"/>
      </w:rPr>
    </w:lvl>
    <w:lvl w:ilvl="3" w:tplc="040B0001">
      <w:start w:val="1"/>
      <w:numFmt w:val="bullet"/>
      <w:lvlText w:val=""/>
      <w:lvlJc w:val="left"/>
      <w:pPr>
        <w:ind w:left="4184" w:hanging="360"/>
      </w:pPr>
      <w:rPr>
        <w:rFonts w:ascii="Symbol" w:hAnsi="Symbol" w:cs="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cs="Wingdings" w:hint="default"/>
      </w:rPr>
    </w:lvl>
    <w:lvl w:ilvl="6" w:tplc="040B0001">
      <w:start w:val="1"/>
      <w:numFmt w:val="bullet"/>
      <w:lvlText w:val=""/>
      <w:lvlJc w:val="left"/>
      <w:pPr>
        <w:ind w:left="6344" w:hanging="360"/>
      </w:pPr>
      <w:rPr>
        <w:rFonts w:ascii="Symbol" w:hAnsi="Symbol" w:cs="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cs="Wingdings" w:hint="default"/>
      </w:rPr>
    </w:lvl>
  </w:abstractNum>
  <w:abstractNum w:abstractNumId="34">
    <w:nsid w:val="43CB7855"/>
    <w:multiLevelType w:val="hybridMultilevel"/>
    <w:tmpl w:val="3A24F1E4"/>
    <w:lvl w:ilvl="0" w:tplc="040B0001">
      <w:start w:val="1"/>
      <w:numFmt w:val="bullet"/>
      <w:lvlText w:val=""/>
      <w:lvlJc w:val="left"/>
      <w:pPr>
        <w:ind w:left="2024" w:hanging="360"/>
      </w:pPr>
      <w:rPr>
        <w:rFonts w:ascii="Symbol" w:hAnsi="Symbol" w:cs="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cs="Wingdings" w:hint="default"/>
      </w:rPr>
    </w:lvl>
    <w:lvl w:ilvl="3" w:tplc="040B0001">
      <w:start w:val="1"/>
      <w:numFmt w:val="bullet"/>
      <w:lvlText w:val=""/>
      <w:lvlJc w:val="left"/>
      <w:pPr>
        <w:ind w:left="4184" w:hanging="360"/>
      </w:pPr>
      <w:rPr>
        <w:rFonts w:ascii="Symbol" w:hAnsi="Symbol" w:cs="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cs="Wingdings" w:hint="default"/>
      </w:rPr>
    </w:lvl>
    <w:lvl w:ilvl="6" w:tplc="040B0001">
      <w:start w:val="1"/>
      <w:numFmt w:val="bullet"/>
      <w:lvlText w:val=""/>
      <w:lvlJc w:val="left"/>
      <w:pPr>
        <w:ind w:left="6344" w:hanging="360"/>
      </w:pPr>
      <w:rPr>
        <w:rFonts w:ascii="Symbol" w:hAnsi="Symbol" w:cs="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cs="Wingdings" w:hint="default"/>
      </w:rPr>
    </w:lvl>
  </w:abstractNum>
  <w:abstractNum w:abstractNumId="35">
    <w:nsid w:val="46422752"/>
    <w:multiLevelType w:val="hybridMultilevel"/>
    <w:tmpl w:val="4C666DE8"/>
    <w:lvl w:ilvl="0" w:tplc="040B0001">
      <w:start w:val="1"/>
      <w:numFmt w:val="bullet"/>
      <w:lvlText w:val=""/>
      <w:lvlJc w:val="left"/>
      <w:pPr>
        <w:ind w:left="2024" w:hanging="360"/>
      </w:pPr>
      <w:rPr>
        <w:rFonts w:ascii="Symbol" w:hAnsi="Symbol" w:cs="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cs="Wingdings" w:hint="default"/>
      </w:rPr>
    </w:lvl>
    <w:lvl w:ilvl="3" w:tplc="040B0001">
      <w:start w:val="1"/>
      <w:numFmt w:val="bullet"/>
      <w:lvlText w:val=""/>
      <w:lvlJc w:val="left"/>
      <w:pPr>
        <w:ind w:left="4184" w:hanging="360"/>
      </w:pPr>
      <w:rPr>
        <w:rFonts w:ascii="Symbol" w:hAnsi="Symbol" w:cs="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cs="Wingdings" w:hint="default"/>
      </w:rPr>
    </w:lvl>
    <w:lvl w:ilvl="6" w:tplc="040B0001">
      <w:start w:val="1"/>
      <w:numFmt w:val="bullet"/>
      <w:lvlText w:val=""/>
      <w:lvlJc w:val="left"/>
      <w:pPr>
        <w:ind w:left="6344" w:hanging="360"/>
      </w:pPr>
      <w:rPr>
        <w:rFonts w:ascii="Symbol" w:hAnsi="Symbol" w:cs="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cs="Wingdings" w:hint="default"/>
      </w:rPr>
    </w:lvl>
  </w:abstractNum>
  <w:abstractNum w:abstractNumId="36">
    <w:nsid w:val="46F1512D"/>
    <w:multiLevelType w:val="hybridMultilevel"/>
    <w:tmpl w:val="73F02B04"/>
    <w:lvl w:ilvl="0" w:tplc="040B0001">
      <w:start w:val="1"/>
      <w:numFmt w:val="bullet"/>
      <w:lvlText w:val=""/>
      <w:lvlJc w:val="left"/>
      <w:pPr>
        <w:ind w:left="720" w:hanging="360"/>
      </w:pPr>
      <w:rPr>
        <w:rFonts w:ascii="Symbol" w:hAnsi="Symbol" w:cs="Symbol" w:hint="default"/>
      </w:rPr>
    </w:lvl>
    <w:lvl w:ilvl="1" w:tplc="BD889F8E">
      <w:numFmt w:val="bullet"/>
      <w:lvlText w:val="–"/>
      <w:lvlJc w:val="left"/>
      <w:pPr>
        <w:ind w:left="1440" w:hanging="360"/>
      </w:pPr>
      <w:rPr>
        <w:rFonts w:ascii="Verdana" w:eastAsia="Times New Roman" w:hAnsi="Verdana" w:hint="default"/>
      </w:rPr>
    </w:lvl>
    <w:lvl w:ilvl="2" w:tplc="040B0005">
      <w:start w:val="1"/>
      <w:numFmt w:val="bullet"/>
      <w:lvlText w:val=""/>
      <w:lvlJc w:val="left"/>
      <w:pPr>
        <w:ind w:left="2160" w:hanging="360"/>
      </w:pPr>
      <w:rPr>
        <w:rFonts w:ascii="Wingdings" w:hAnsi="Wingdings" w:cs="Wingdings" w:hint="default"/>
      </w:rPr>
    </w:lvl>
    <w:lvl w:ilvl="3" w:tplc="040B0001">
      <w:start w:val="1"/>
      <w:numFmt w:val="bullet"/>
      <w:lvlText w:val=""/>
      <w:lvlJc w:val="left"/>
      <w:pPr>
        <w:ind w:left="2880" w:hanging="360"/>
      </w:pPr>
      <w:rPr>
        <w:rFonts w:ascii="Symbol" w:hAnsi="Symbol" w:cs="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cs="Wingdings" w:hint="default"/>
      </w:rPr>
    </w:lvl>
    <w:lvl w:ilvl="6" w:tplc="040B0001">
      <w:start w:val="1"/>
      <w:numFmt w:val="bullet"/>
      <w:lvlText w:val=""/>
      <w:lvlJc w:val="left"/>
      <w:pPr>
        <w:ind w:left="5040" w:hanging="360"/>
      </w:pPr>
      <w:rPr>
        <w:rFonts w:ascii="Symbol" w:hAnsi="Symbol" w:cs="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cs="Wingdings" w:hint="default"/>
      </w:rPr>
    </w:lvl>
  </w:abstractNum>
  <w:abstractNum w:abstractNumId="37">
    <w:nsid w:val="48605EFD"/>
    <w:multiLevelType w:val="hybridMultilevel"/>
    <w:tmpl w:val="CED0B872"/>
    <w:lvl w:ilvl="0" w:tplc="040B0001">
      <w:start w:val="1"/>
      <w:numFmt w:val="bullet"/>
      <w:lvlText w:val=""/>
      <w:lvlJc w:val="left"/>
      <w:pPr>
        <w:ind w:left="2024" w:hanging="360"/>
      </w:pPr>
      <w:rPr>
        <w:rFonts w:ascii="Symbol" w:hAnsi="Symbol" w:cs="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cs="Wingdings" w:hint="default"/>
      </w:rPr>
    </w:lvl>
    <w:lvl w:ilvl="3" w:tplc="040B0001">
      <w:start w:val="1"/>
      <w:numFmt w:val="bullet"/>
      <w:lvlText w:val=""/>
      <w:lvlJc w:val="left"/>
      <w:pPr>
        <w:ind w:left="4184" w:hanging="360"/>
      </w:pPr>
      <w:rPr>
        <w:rFonts w:ascii="Symbol" w:hAnsi="Symbol" w:cs="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cs="Wingdings" w:hint="default"/>
      </w:rPr>
    </w:lvl>
    <w:lvl w:ilvl="6" w:tplc="040B0001">
      <w:start w:val="1"/>
      <w:numFmt w:val="bullet"/>
      <w:lvlText w:val=""/>
      <w:lvlJc w:val="left"/>
      <w:pPr>
        <w:ind w:left="6344" w:hanging="360"/>
      </w:pPr>
      <w:rPr>
        <w:rFonts w:ascii="Symbol" w:hAnsi="Symbol" w:cs="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cs="Wingdings" w:hint="default"/>
      </w:rPr>
    </w:lvl>
  </w:abstractNum>
  <w:abstractNum w:abstractNumId="38">
    <w:nsid w:val="4BDB5C69"/>
    <w:multiLevelType w:val="hybridMultilevel"/>
    <w:tmpl w:val="D674A8E2"/>
    <w:lvl w:ilvl="0" w:tplc="040B0001">
      <w:start w:val="1"/>
      <w:numFmt w:val="bullet"/>
      <w:lvlText w:val=""/>
      <w:lvlJc w:val="left"/>
      <w:pPr>
        <w:ind w:left="2024" w:hanging="360"/>
      </w:pPr>
      <w:rPr>
        <w:rFonts w:ascii="Symbol" w:hAnsi="Symbol" w:cs="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cs="Wingdings" w:hint="default"/>
      </w:rPr>
    </w:lvl>
    <w:lvl w:ilvl="3" w:tplc="040B0001">
      <w:start w:val="1"/>
      <w:numFmt w:val="bullet"/>
      <w:lvlText w:val=""/>
      <w:lvlJc w:val="left"/>
      <w:pPr>
        <w:ind w:left="4184" w:hanging="360"/>
      </w:pPr>
      <w:rPr>
        <w:rFonts w:ascii="Symbol" w:hAnsi="Symbol" w:cs="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cs="Wingdings" w:hint="default"/>
      </w:rPr>
    </w:lvl>
    <w:lvl w:ilvl="6" w:tplc="040B0001">
      <w:start w:val="1"/>
      <w:numFmt w:val="bullet"/>
      <w:lvlText w:val=""/>
      <w:lvlJc w:val="left"/>
      <w:pPr>
        <w:ind w:left="6344" w:hanging="360"/>
      </w:pPr>
      <w:rPr>
        <w:rFonts w:ascii="Symbol" w:hAnsi="Symbol" w:cs="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cs="Wingdings" w:hint="default"/>
      </w:rPr>
    </w:lvl>
  </w:abstractNum>
  <w:abstractNum w:abstractNumId="39">
    <w:nsid w:val="4CB02F19"/>
    <w:multiLevelType w:val="hybridMultilevel"/>
    <w:tmpl w:val="1EF067AA"/>
    <w:lvl w:ilvl="0" w:tplc="040B0001">
      <w:start w:val="1"/>
      <w:numFmt w:val="bullet"/>
      <w:lvlText w:val=""/>
      <w:lvlJc w:val="left"/>
      <w:pPr>
        <w:ind w:left="2024" w:hanging="360"/>
      </w:pPr>
      <w:rPr>
        <w:rFonts w:ascii="Symbol" w:hAnsi="Symbol" w:cs="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cs="Wingdings" w:hint="default"/>
      </w:rPr>
    </w:lvl>
    <w:lvl w:ilvl="3" w:tplc="040B0001">
      <w:start w:val="1"/>
      <w:numFmt w:val="bullet"/>
      <w:lvlText w:val=""/>
      <w:lvlJc w:val="left"/>
      <w:pPr>
        <w:ind w:left="4184" w:hanging="360"/>
      </w:pPr>
      <w:rPr>
        <w:rFonts w:ascii="Symbol" w:hAnsi="Symbol" w:cs="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cs="Wingdings" w:hint="default"/>
      </w:rPr>
    </w:lvl>
    <w:lvl w:ilvl="6" w:tplc="040B0001">
      <w:start w:val="1"/>
      <w:numFmt w:val="bullet"/>
      <w:lvlText w:val=""/>
      <w:lvlJc w:val="left"/>
      <w:pPr>
        <w:ind w:left="6344" w:hanging="360"/>
      </w:pPr>
      <w:rPr>
        <w:rFonts w:ascii="Symbol" w:hAnsi="Symbol" w:cs="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cs="Wingdings" w:hint="default"/>
      </w:rPr>
    </w:lvl>
  </w:abstractNum>
  <w:abstractNum w:abstractNumId="40">
    <w:nsid w:val="4CC13D7C"/>
    <w:multiLevelType w:val="hybridMultilevel"/>
    <w:tmpl w:val="E08CFF52"/>
    <w:lvl w:ilvl="0" w:tplc="040B0001">
      <w:start w:val="1"/>
      <w:numFmt w:val="bullet"/>
      <w:lvlText w:val=""/>
      <w:lvlJc w:val="left"/>
      <w:pPr>
        <w:ind w:left="2024" w:hanging="360"/>
      </w:pPr>
      <w:rPr>
        <w:rFonts w:ascii="Symbol" w:hAnsi="Symbol" w:cs="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cs="Wingdings" w:hint="default"/>
      </w:rPr>
    </w:lvl>
    <w:lvl w:ilvl="3" w:tplc="040B0001">
      <w:start w:val="1"/>
      <w:numFmt w:val="bullet"/>
      <w:lvlText w:val=""/>
      <w:lvlJc w:val="left"/>
      <w:pPr>
        <w:ind w:left="4184" w:hanging="360"/>
      </w:pPr>
      <w:rPr>
        <w:rFonts w:ascii="Symbol" w:hAnsi="Symbol" w:cs="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cs="Wingdings" w:hint="default"/>
      </w:rPr>
    </w:lvl>
    <w:lvl w:ilvl="6" w:tplc="040B0001">
      <w:start w:val="1"/>
      <w:numFmt w:val="bullet"/>
      <w:lvlText w:val=""/>
      <w:lvlJc w:val="left"/>
      <w:pPr>
        <w:ind w:left="6344" w:hanging="360"/>
      </w:pPr>
      <w:rPr>
        <w:rFonts w:ascii="Symbol" w:hAnsi="Symbol" w:cs="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cs="Wingdings" w:hint="default"/>
      </w:rPr>
    </w:lvl>
  </w:abstractNum>
  <w:abstractNum w:abstractNumId="41">
    <w:nsid w:val="4F094373"/>
    <w:multiLevelType w:val="hybridMultilevel"/>
    <w:tmpl w:val="A718C856"/>
    <w:lvl w:ilvl="0" w:tplc="040B0001">
      <w:start w:val="1"/>
      <w:numFmt w:val="bullet"/>
      <w:lvlText w:val=""/>
      <w:lvlJc w:val="left"/>
      <w:pPr>
        <w:ind w:left="2024" w:hanging="360"/>
      </w:pPr>
      <w:rPr>
        <w:rFonts w:ascii="Symbol" w:hAnsi="Symbol" w:cs="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cs="Wingdings" w:hint="default"/>
      </w:rPr>
    </w:lvl>
    <w:lvl w:ilvl="3" w:tplc="040B0001">
      <w:start w:val="1"/>
      <w:numFmt w:val="bullet"/>
      <w:lvlText w:val=""/>
      <w:lvlJc w:val="left"/>
      <w:pPr>
        <w:ind w:left="4184" w:hanging="360"/>
      </w:pPr>
      <w:rPr>
        <w:rFonts w:ascii="Symbol" w:hAnsi="Symbol" w:cs="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cs="Wingdings" w:hint="default"/>
      </w:rPr>
    </w:lvl>
    <w:lvl w:ilvl="6" w:tplc="040B0001">
      <w:start w:val="1"/>
      <w:numFmt w:val="bullet"/>
      <w:lvlText w:val=""/>
      <w:lvlJc w:val="left"/>
      <w:pPr>
        <w:ind w:left="6344" w:hanging="360"/>
      </w:pPr>
      <w:rPr>
        <w:rFonts w:ascii="Symbol" w:hAnsi="Symbol" w:cs="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cs="Wingdings" w:hint="default"/>
      </w:rPr>
    </w:lvl>
  </w:abstractNum>
  <w:abstractNum w:abstractNumId="42">
    <w:nsid w:val="51B60C42"/>
    <w:multiLevelType w:val="hybridMultilevel"/>
    <w:tmpl w:val="60D42A7A"/>
    <w:lvl w:ilvl="0" w:tplc="040B0001">
      <w:start w:val="1"/>
      <w:numFmt w:val="bullet"/>
      <w:lvlText w:val=""/>
      <w:lvlJc w:val="left"/>
      <w:pPr>
        <w:ind w:left="2024" w:hanging="360"/>
      </w:pPr>
      <w:rPr>
        <w:rFonts w:ascii="Symbol" w:hAnsi="Symbol" w:cs="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cs="Wingdings" w:hint="default"/>
      </w:rPr>
    </w:lvl>
    <w:lvl w:ilvl="3" w:tplc="040B0001">
      <w:start w:val="1"/>
      <w:numFmt w:val="bullet"/>
      <w:lvlText w:val=""/>
      <w:lvlJc w:val="left"/>
      <w:pPr>
        <w:ind w:left="4184" w:hanging="360"/>
      </w:pPr>
      <w:rPr>
        <w:rFonts w:ascii="Symbol" w:hAnsi="Symbol" w:cs="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cs="Wingdings" w:hint="default"/>
      </w:rPr>
    </w:lvl>
    <w:lvl w:ilvl="6" w:tplc="040B0001">
      <w:start w:val="1"/>
      <w:numFmt w:val="bullet"/>
      <w:lvlText w:val=""/>
      <w:lvlJc w:val="left"/>
      <w:pPr>
        <w:ind w:left="6344" w:hanging="360"/>
      </w:pPr>
      <w:rPr>
        <w:rFonts w:ascii="Symbol" w:hAnsi="Symbol" w:cs="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cs="Wingdings" w:hint="default"/>
      </w:rPr>
    </w:lvl>
  </w:abstractNum>
  <w:abstractNum w:abstractNumId="43">
    <w:nsid w:val="533442FF"/>
    <w:multiLevelType w:val="hybridMultilevel"/>
    <w:tmpl w:val="C7163D96"/>
    <w:lvl w:ilvl="0" w:tplc="040B0001">
      <w:start w:val="1"/>
      <w:numFmt w:val="bullet"/>
      <w:lvlText w:val=""/>
      <w:lvlJc w:val="left"/>
      <w:pPr>
        <w:ind w:left="2024" w:hanging="360"/>
      </w:pPr>
      <w:rPr>
        <w:rFonts w:ascii="Symbol" w:hAnsi="Symbol" w:cs="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cs="Wingdings" w:hint="default"/>
      </w:rPr>
    </w:lvl>
    <w:lvl w:ilvl="3" w:tplc="040B0001">
      <w:start w:val="1"/>
      <w:numFmt w:val="bullet"/>
      <w:lvlText w:val=""/>
      <w:lvlJc w:val="left"/>
      <w:pPr>
        <w:ind w:left="4184" w:hanging="360"/>
      </w:pPr>
      <w:rPr>
        <w:rFonts w:ascii="Symbol" w:hAnsi="Symbol" w:cs="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cs="Wingdings" w:hint="default"/>
      </w:rPr>
    </w:lvl>
    <w:lvl w:ilvl="6" w:tplc="040B0001">
      <w:start w:val="1"/>
      <w:numFmt w:val="bullet"/>
      <w:lvlText w:val=""/>
      <w:lvlJc w:val="left"/>
      <w:pPr>
        <w:ind w:left="6344" w:hanging="360"/>
      </w:pPr>
      <w:rPr>
        <w:rFonts w:ascii="Symbol" w:hAnsi="Symbol" w:cs="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cs="Wingdings" w:hint="default"/>
      </w:rPr>
    </w:lvl>
  </w:abstractNum>
  <w:abstractNum w:abstractNumId="44">
    <w:nsid w:val="56165525"/>
    <w:multiLevelType w:val="hybridMultilevel"/>
    <w:tmpl w:val="67E8B5A0"/>
    <w:lvl w:ilvl="0" w:tplc="7B0E6338">
      <w:start w:val="6"/>
      <w:numFmt w:val="bullet"/>
      <w:lvlText w:val="-"/>
      <w:lvlJc w:val="left"/>
      <w:pPr>
        <w:ind w:left="4048" w:hanging="360"/>
      </w:pPr>
      <w:rPr>
        <w:rFonts w:ascii="Verdana" w:eastAsia="Times New Roman" w:hAnsi="Verdana" w:hint="default"/>
      </w:rPr>
    </w:lvl>
    <w:lvl w:ilvl="1" w:tplc="040B0001">
      <w:start w:val="1"/>
      <w:numFmt w:val="bullet"/>
      <w:lvlText w:val=""/>
      <w:lvlJc w:val="left"/>
      <w:pPr>
        <w:ind w:left="2744" w:hanging="360"/>
      </w:pPr>
      <w:rPr>
        <w:rFonts w:ascii="Symbol" w:hAnsi="Symbol" w:cs="Symbol" w:hint="default"/>
      </w:rPr>
    </w:lvl>
    <w:lvl w:ilvl="2" w:tplc="040B0005">
      <w:start w:val="1"/>
      <w:numFmt w:val="bullet"/>
      <w:lvlText w:val=""/>
      <w:lvlJc w:val="left"/>
      <w:pPr>
        <w:ind w:left="3464" w:hanging="360"/>
      </w:pPr>
      <w:rPr>
        <w:rFonts w:ascii="Wingdings" w:hAnsi="Wingdings" w:cs="Wingdings" w:hint="default"/>
      </w:rPr>
    </w:lvl>
    <w:lvl w:ilvl="3" w:tplc="040B0001">
      <w:start w:val="1"/>
      <w:numFmt w:val="bullet"/>
      <w:lvlText w:val=""/>
      <w:lvlJc w:val="left"/>
      <w:pPr>
        <w:ind w:left="4184" w:hanging="360"/>
      </w:pPr>
      <w:rPr>
        <w:rFonts w:ascii="Symbol" w:hAnsi="Symbol" w:cs="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cs="Wingdings" w:hint="default"/>
      </w:rPr>
    </w:lvl>
    <w:lvl w:ilvl="6" w:tplc="040B0001">
      <w:start w:val="1"/>
      <w:numFmt w:val="bullet"/>
      <w:lvlText w:val=""/>
      <w:lvlJc w:val="left"/>
      <w:pPr>
        <w:ind w:left="6344" w:hanging="360"/>
      </w:pPr>
      <w:rPr>
        <w:rFonts w:ascii="Symbol" w:hAnsi="Symbol" w:cs="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cs="Wingdings" w:hint="default"/>
      </w:rPr>
    </w:lvl>
  </w:abstractNum>
  <w:abstractNum w:abstractNumId="45">
    <w:nsid w:val="56EC5FC1"/>
    <w:multiLevelType w:val="multilevel"/>
    <w:tmpl w:val="CB18DBEC"/>
    <w:styleLink w:val="Numerointi"/>
    <w:lvl w:ilvl="0">
      <w:start w:val="1"/>
      <w:numFmt w:val="decimal"/>
      <w:lvlText w:val="%1."/>
      <w:lvlJc w:val="left"/>
      <w:pPr>
        <w:ind w:left="1701" w:hanging="397"/>
      </w:pPr>
      <w:rPr>
        <w:rFonts w:hint="default"/>
      </w:rPr>
    </w:lvl>
    <w:lvl w:ilvl="1">
      <w:start w:val="1"/>
      <w:numFmt w:val="bullet"/>
      <w:lvlText w:val="–"/>
      <w:lvlJc w:val="left"/>
      <w:pPr>
        <w:ind w:left="2098" w:hanging="397"/>
      </w:pPr>
      <w:rPr>
        <w:rFonts w:ascii="Verdana" w:hAnsi="Verdana" w:cs="Verdana" w:hint="default"/>
        <w:color w:val="auto"/>
      </w:rPr>
    </w:lvl>
    <w:lvl w:ilvl="2">
      <w:start w:val="1"/>
      <w:numFmt w:val="bullet"/>
      <w:lvlText w:val="–"/>
      <w:lvlJc w:val="left"/>
      <w:pPr>
        <w:ind w:left="2495" w:hanging="397"/>
      </w:pPr>
      <w:rPr>
        <w:rFonts w:ascii="Verdana" w:hAnsi="Verdana" w:cs="Verdana" w:hint="default"/>
        <w:color w:val="auto"/>
      </w:rPr>
    </w:lvl>
    <w:lvl w:ilvl="3">
      <w:start w:val="1"/>
      <w:numFmt w:val="bullet"/>
      <w:lvlText w:val="–"/>
      <w:lvlJc w:val="left"/>
      <w:pPr>
        <w:ind w:left="2892" w:hanging="397"/>
      </w:pPr>
      <w:rPr>
        <w:rFonts w:ascii="Verdana" w:hAnsi="Verdana" w:cs="Verdana" w:hint="default"/>
        <w:color w:val="auto"/>
      </w:rPr>
    </w:lvl>
    <w:lvl w:ilvl="4">
      <w:start w:val="1"/>
      <w:numFmt w:val="bullet"/>
      <w:lvlText w:val="–"/>
      <w:lvlJc w:val="left"/>
      <w:pPr>
        <w:ind w:left="3289" w:hanging="397"/>
      </w:pPr>
      <w:rPr>
        <w:rFonts w:ascii="Verdana" w:hAnsi="Verdana" w:cs="Verdana" w:hint="default"/>
        <w:color w:val="auto"/>
      </w:rPr>
    </w:lvl>
    <w:lvl w:ilvl="5">
      <w:start w:val="1"/>
      <w:numFmt w:val="bullet"/>
      <w:lvlText w:val="–"/>
      <w:lvlJc w:val="left"/>
      <w:pPr>
        <w:ind w:left="3686" w:hanging="397"/>
      </w:pPr>
      <w:rPr>
        <w:rFonts w:ascii="Verdana" w:hAnsi="Verdana" w:cs="Verdana" w:hint="default"/>
        <w:color w:val="auto"/>
      </w:rPr>
    </w:lvl>
    <w:lvl w:ilvl="6">
      <w:start w:val="1"/>
      <w:numFmt w:val="bullet"/>
      <w:lvlText w:val="–"/>
      <w:lvlJc w:val="left"/>
      <w:pPr>
        <w:ind w:left="4083" w:hanging="397"/>
      </w:pPr>
      <w:rPr>
        <w:rFonts w:ascii="Verdana" w:hAnsi="Verdana" w:cs="Verdana" w:hint="default"/>
        <w:color w:val="auto"/>
      </w:rPr>
    </w:lvl>
    <w:lvl w:ilvl="7">
      <w:start w:val="1"/>
      <w:numFmt w:val="bullet"/>
      <w:lvlText w:val="–"/>
      <w:lvlJc w:val="left"/>
      <w:pPr>
        <w:ind w:left="4480" w:hanging="397"/>
      </w:pPr>
      <w:rPr>
        <w:rFonts w:ascii="Verdana" w:hAnsi="Verdana" w:cs="Verdana" w:hint="default"/>
        <w:color w:val="auto"/>
      </w:rPr>
    </w:lvl>
    <w:lvl w:ilvl="8">
      <w:start w:val="1"/>
      <w:numFmt w:val="bullet"/>
      <w:lvlText w:val="–"/>
      <w:lvlJc w:val="left"/>
      <w:pPr>
        <w:ind w:left="4877" w:hanging="397"/>
      </w:pPr>
      <w:rPr>
        <w:rFonts w:ascii="Verdana" w:hAnsi="Verdana" w:cs="Verdana" w:hint="default"/>
        <w:color w:val="auto"/>
      </w:rPr>
    </w:lvl>
  </w:abstractNum>
  <w:abstractNum w:abstractNumId="46">
    <w:nsid w:val="571160A9"/>
    <w:multiLevelType w:val="hybridMultilevel"/>
    <w:tmpl w:val="146861F2"/>
    <w:lvl w:ilvl="0" w:tplc="7B0E6338">
      <w:start w:val="6"/>
      <w:numFmt w:val="bullet"/>
      <w:lvlText w:val="-"/>
      <w:lvlJc w:val="left"/>
      <w:pPr>
        <w:ind w:left="2705" w:hanging="360"/>
      </w:pPr>
      <w:rPr>
        <w:rFonts w:ascii="Verdana" w:eastAsia="Times New Roman" w:hAnsi="Verdana" w:hint="default"/>
      </w:rPr>
    </w:lvl>
    <w:lvl w:ilvl="1" w:tplc="040B0003">
      <w:start w:val="1"/>
      <w:numFmt w:val="bullet"/>
      <w:lvlText w:val="o"/>
      <w:lvlJc w:val="left"/>
      <w:pPr>
        <w:ind w:left="3425" w:hanging="360"/>
      </w:pPr>
      <w:rPr>
        <w:rFonts w:ascii="Courier New" w:hAnsi="Courier New" w:cs="Courier New" w:hint="default"/>
      </w:rPr>
    </w:lvl>
    <w:lvl w:ilvl="2" w:tplc="040B0005">
      <w:start w:val="1"/>
      <w:numFmt w:val="bullet"/>
      <w:lvlText w:val=""/>
      <w:lvlJc w:val="left"/>
      <w:pPr>
        <w:ind w:left="4145" w:hanging="360"/>
      </w:pPr>
      <w:rPr>
        <w:rFonts w:ascii="Wingdings" w:hAnsi="Wingdings" w:cs="Wingdings" w:hint="default"/>
      </w:rPr>
    </w:lvl>
    <w:lvl w:ilvl="3" w:tplc="040B0001">
      <w:start w:val="1"/>
      <w:numFmt w:val="bullet"/>
      <w:lvlText w:val=""/>
      <w:lvlJc w:val="left"/>
      <w:pPr>
        <w:ind w:left="4865" w:hanging="360"/>
      </w:pPr>
      <w:rPr>
        <w:rFonts w:ascii="Symbol" w:hAnsi="Symbol" w:cs="Symbol" w:hint="default"/>
      </w:rPr>
    </w:lvl>
    <w:lvl w:ilvl="4" w:tplc="040B0003">
      <w:start w:val="1"/>
      <w:numFmt w:val="bullet"/>
      <w:lvlText w:val="o"/>
      <w:lvlJc w:val="left"/>
      <w:pPr>
        <w:ind w:left="5585" w:hanging="360"/>
      </w:pPr>
      <w:rPr>
        <w:rFonts w:ascii="Courier New" w:hAnsi="Courier New" w:cs="Courier New" w:hint="default"/>
      </w:rPr>
    </w:lvl>
    <w:lvl w:ilvl="5" w:tplc="040B0005">
      <w:start w:val="1"/>
      <w:numFmt w:val="bullet"/>
      <w:lvlText w:val=""/>
      <w:lvlJc w:val="left"/>
      <w:pPr>
        <w:ind w:left="6305" w:hanging="360"/>
      </w:pPr>
      <w:rPr>
        <w:rFonts w:ascii="Wingdings" w:hAnsi="Wingdings" w:cs="Wingdings" w:hint="default"/>
      </w:rPr>
    </w:lvl>
    <w:lvl w:ilvl="6" w:tplc="040B0001">
      <w:start w:val="1"/>
      <w:numFmt w:val="bullet"/>
      <w:lvlText w:val=""/>
      <w:lvlJc w:val="left"/>
      <w:pPr>
        <w:ind w:left="7025" w:hanging="360"/>
      </w:pPr>
      <w:rPr>
        <w:rFonts w:ascii="Symbol" w:hAnsi="Symbol" w:cs="Symbol" w:hint="default"/>
      </w:rPr>
    </w:lvl>
    <w:lvl w:ilvl="7" w:tplc="040B0003">
      <w:start w:val="1"/>
      <w:numFmt w:val="bullet"/>
      <w:lvlText w:val="o"/>
      <w:lvlJc w:val="left"/>
      <w:pPr>
        <w:ind w:left="7745" w:hanging="360"/>
      </w:pPr>
      <w:rPr>
        <w:rFonts w:ascii="Courier New" w:hAnsi="Courier New" w:cs="Courier New" w:hint="default"/>
      </w:rPr>
    </w:lvl>
    <w:lvl w:ilvl="8" w:tplc="040B0005">
      <w:start w:val="1"/>
      <w:numFmt w:val="bullet"/>
      <w:lvlText w:val=""/>
      <w:lvlJc w:val="left"/>
      <w:pPr>
        <w:ind w:left="8465" w:hanging="360"/>
      </w:pPr>
      <w:rPr>
        <w:rFonts w:ascii="Wingdings" w:hAnsi="Wingdings" w:cs="Wingdings" w:hint="default"/>
      </w:rPr>
    </w:lvl>
  </w:abstractNum>
  <w:abstractNum w:abstractNumId="47">
    <w:nsid w:val="57C44F1C"/>
    <w:multiLevelType w:val="hybridMultilevel"/>
    <w:tmpl w:val="7B1EBEA0"/>
    <w:lvl w:ilvl="0" w:tplc="040B0001">
      <w:start w:val="1"/>
      <w:numFmt w:val="bullet"/>
      <w:lvlText w:val=""/>
      <w:lvlJc w:val="left"/>
      <w:pPr>
        <w:ind w:left="2138" w:hanging="360"/>
      </w:pPr>
      <w:rPr>
        <w:rFonts w:ascii="Symbol" w:hAnsi="Symbol" w:cs="Symbol" w:hint="default"/>
      </w:rPr>
    </w:lvl>
    <w:lvl w:ilvl="1" w:tplc="040B0003">
      <w:start w:val="1"/>
      <w:numFmt w:val="bullet"/>
      <w:lvlText w:val="o"/>
      <w:lvlJc w:val="left"/>
      <w:pPr>
        <w:ind w:left="2858" w:hanging="360"/>
      </w:pPr>
      <w:rPr>
        <w:rFonts w:ascii="Courier New" w:hAnsi="Courier New" w:cs="Courier New" w:hint="default"/>
      </w:rPr>
    </w:lvl>
    <w:lvl w:ilvl="2" w:tplc="040B0005">
      <w:start w:val="1"/>
      <w:numFmt w:val="bullet"/>
      <w:lvlText w:val=""/>
      <w:lvlJc w:val="left"/>
      <w:pPr>
        <w:ind w:left="3578" w:hanging="360"/>
      </w:pPr>
      <w:rPr>
        <w:rFonts w:ascii="Wingdings" w:hAnsi="Wingdings" w:cs="Wingdings" w:hint="default"/>
      </w:rPr>
    </w:lvl>
    <w:lvl w:ilvl="3" w:tplc="040B0001">
      <w:start w:val="1"/>
      <w:numFmt w:val="bullet"/>
      <w:lvlText w:val=""/>
      <w:lvlJc w:val="left"/>
      <w:pPr>
        <w:ind w:left="4298" w:hanging="360"/>
      </w:pPr>
      <w:rPr>
        <w:rFonts w:ascii="Symbol" w:hAnsi="Symbol" w:cs="Symbol" w:hint="default"/>
      </w:rPr>
    </w:lvl>
    <w:lvl w:ilvl="4" w:tplc="040B0003">
      <w:start w:val="1"/>
      <w:numFmt w:val="bullet"/>
      <w:lvlText w:val="o"/>
      <w:lvlJc w:val="left"/>
      <w:pPr>
        <w:ind w:left="5018" w:hanging="360"/>
      </w:pPr>
      <w:rPr>
        <w:rFonts w:ascii="Courier New" w:hAnsi="Courier New" w:cs="Courier New" w:hint="default"/>
      </w:rPr>
    </w:lvl>
    <w:lvl w:ilvl="5" w:tplc="040B0005">
      <w:start w:val="1"/>
      <w:numFmt w:val="bullet"/>
      <w:lvlText w:val=""/>
      <w:lvlJc w:val="left"/>
      <w:pPr>
        <w:ind w:left="5738" w:hanging="360"/>
      </w:pPr>
      <w:rPr>
        <w:rFonts w:ascii="Wingdings" w:hAnsi="Wingdings" w:cs="Wingdings" w:hint="default"/>
      </w:rPr>
    </w:lvl>
    <w:lvl w:ilvl="6" w:tplc="040B0001">
      <w:start w:val="1"/>
      <w:numFmt w:val="bullet"/>
      <w:lvlText w:val=""/>
      <w:lvlJc w:val="left"/>
      <w:pPr>
        <w:ind w:left="6458" w:hanging="360"/>
      </w:pPr>
      <w:rPr>
        <w:rFonts w:ascii="Symbol" w:hAnsi="Symbol" w:cs="Symbol" w:hint="default"/>
      </w:rPr>
    </w:lvl>
    <w:lvl w:ilvl="7" w:tplc="040B0003">
      <w:start w:val="1"/>
      <w:numFmt w:val="bullet"/>
      <w:lvlText w:val="o"/>
      <w:lvlJc w:val="left"/>
      <w:pPr>
        <w:ind w:left="7178" w:hanging="360"/>
      </w:pPr>
      <w:rPr>
        <w:rFonts w:ascii="Courier New" w:hAnsi="Courier New" w:cs="Courier New" w:hint="default"/>
      </w:rPr>
    </w:lvl>
    <w:lvl w:ilvl="8" w:tplc="040B0005">
      <w:start w:val="1"/>
      <w:numFmt w:val="bullet"/>
      <w:lvlText w:val=""/>
      <w:lvlJc w:val="left"/>
      <w:pPr>
        <w:ind w:left="7898" w:hanging="360"/>
      </w:pPr>
      <w:rPr>
        <w:rFonts w:ascii="Wingdings" w:hAnsi="Wingdings" w:cs="Wingdings" w:hint="default"/>
      </w:rPr>
    </w:lvl>
  </w:abstractNum>
  <w:abstractNum w:abstractNumId="48">
    <w:nsid w:val="582F3D57"/>
    <w:multiLevelType w:val="hybridMultilevel"/>
    <w:tmpl w:val="A96AB73E"/>
    <w:lvl w:ilvl="0" w:tplc="040B0001">
      <w:start w:val="1"/>
      <w:numFmt w:val="bullet"/>
      <w:lvlText w:val=""/>
      <w:lvlJc w:val="left"/>
      <w:pPr>
        <w:ind w:left="2711" w:hanging="360"/>
      </w:pPr>
      <w:rPr>
        <w:rFonts w:ascii="Symbol" w:hAnsi="Symbol" w:cs="Symbol" w:hint="default"/>
      </w:rPr>
    </w:lvl>
    <w:lvl w:ilvl="1" w:tplc="040B0003">
      <w:start w:val="1"/>
      <w:numFmt w:val="bullet"/>
      <w:lvlText w:val="o"/>
      <w:lvlJc w:val="left"/>
      <w:pPr>
        <w:ind w:left="3431" w:hanging="360"/>
      </w:pPr>
      <w:rPr>
        <w:rFonts w:ascii="Courier New" w:hAnsi="Courier New" w:cs="Courier New" w:hint="default"/>
      </w:rPr>
    </w:lvl>
    <w:lvl w:ilvl="2" w:tplc="040B0005">
      <w:start w:val="1"/>
      <w:numFmt w:val="bullet"/>
      <w:lvlText w:val=""/>
      <w:lvlJc w:val="left"/>
      <w:pPr>
        <w:ind w:left="4151" w:hanging="360"/>
      </w:pPr>
      <w:rPr>
        <w:rFonts w:ascii="Wingdings" w:hAnsi="Wingdings" w:cs="Wingdings" w:hint="default"/>
      </w:rPr>
    </w:lvl>
    <w:lvl w:ilvl="3" w:tplc="040B0001">
      <w:start w:val="1"/>
      <w:numFmt w:val="bullet"/>
      <w:lvlText w:val=""/>
      <w:lvlJc w:val="left"/>
      <w:pPr>
        <w:ind w:left="4871" w:hanging="360"/>
      </w:pPr>
      <w:rPr>
        <w:rFonts w:ascii="Symbol" w:hAnsi="Symbol" w:cs="Symbol" w:hint="default"/>
      </w:rPr>
    </w:lvl>
    <w:lvl w:ilvl="4" w:tplc="040B0003">
      <w:start w:val="1"/>
      <w:numFmt w:val="bullet"/>
      <w:lvlText w:val="o"/>
      <w:lvlJc w:val="left"/>
      <w:pPr>
        <w:ind w:left="5591" w:hanging="360"/>
      </w:pPr>
      <w:rPr>
        <w:rFonts w:ascii="Courier New" w:hAnsi="Courier New" w:cs="Courier New" w:hint="default"/>
      </w:rPr>
    </w:lvl>
    <w:lvl w:ilvl="5" w:tplc="040B0005">
      <w:start w:val="1"/>
      <w:numFmt w:val="bullet"/>
      <w:lvlText w:val=""/>
      <w:lvlJc w:val="left"/>
      <w:pPr>
        <w:ind w:left="6311" w:hanging="360"/>
      </w:pPr>
      <w:rPr>
        <w:rFonts w:ascii="Wingdings" w:hAnsi="Wingdings" w:cs="Wingdings" w:hint="default"/>
      </w:rPr>
    </w:lvl>
    <w:lvl w:ilvl="6" w:tplc="040B0001">
      <w:start w:val="1"/>
      <w:numFmt w:val="bullet"/>
      <w:lvlText w:val=""/>
      <w:lvlJc w:val="left"/>
      <w:pPr>
        <w:ind w:left="7031" w:hanging="360"/>
      </w:pPr>
      <w:rPr>
        <w:rFonts w:ascii="Symbol" w:hAnsi="Symbol" w:cs="Symbol" w:hint="default"/>
      </w:rPr>
    </w:lvl>
    <w:lvl w:ilvl="7" w:tplc="040B0003">
      <w:start w:val="1"/>
      <w:numFmt w:val="bullet"/>
      <w:lvlText w:val="o"/>
      <w:lvlJc w:val="left"/>
      <w:pPr>
        <w:ind w:left="7751" w:hanging="360"/>
      </w:pPr>
      <w:rPr>
        <w:rFonts w:ascii="Courier New" w:hAnsi="Courier New" w:cs="Courier New" w:hint="default"/>
      </w:rPr>
    </w:lvl>
    <w:lvl w:ilvl="8" w:tplc="040B0005">
      <w:start w:val="1"/>
      <w:numFmt w:val="bullet"/>
      <w:lvlText w:val=""/>
      <w:lvlJc w:val="left"/>
      <w:pPr>
        <w:ind w:left="8471" w:hanging="360"/>
      </w:pPr>
      <w:rPr>
        <w:rFonts w:ascii="Wingdings" w:hAnsi="Wingdings" w:cs="Wingdings" w:hint="default"/>
      </w:rPr>
    </w:lvl>
  </w:abstractNum>
  <w:abstractNum w:abstractNumId="49">
    <w:nsid w:val="5AD43FAF"/>
    <w:multiLevelType w:val="hybridMultilevel"/>
    <w:tmpl w:val="2852282E"/>
    <w:lvl w:ilvl="0" w:tplc="040B0001">
      <w:start w:val="1"/>
      <w:numFmt w:val="bullet"/>
      <w:lvlText w:val=""/>
      <w:lvlJc w:val="left"/>
      <w:pPr>
        <w:ind w:left="2711" w:hanging="360"/>
      </w:pPr>
      <w:rPr>
        <w:rFonts w:ascii="Symbol" w:hAnsi="Symbol" w:cs="Symbol" w:hint="default"/>
      </w:rPr>
    </w:lvl>
    <w:lvl w:ilvl="1" w:tplc="040B0003">
      <w:start w:val="1"/>
      <w:numFmt w:val="bullet"/>
      <w:lvlText w:val="o"/>
      <w:lvlJc w:val="left"/>
      <w:pPr>
        <w:ind w:left="3431" w:hanging="360"/>
      </w:pPr>
      <w:rPr>
        <w:rFonts w:ascii="Courier New" w:hAnsi="Courier New" w:cs="Courier New" w:hint="default"/>
      </w:rPr>
    </w:lvl>
    <w:lvl w:ilvl="2" w:tplc="040B0005">
      <w:start w:val="1"/>
      <w:numFmt w:val="bullet"/>
      <w:lvlText w:val=""/>
      <w:lvlJc w:val="left"/>
      <w:pPr>
        <w:ind w:left="4151" w:hanging="360"/>
      </w:pPr>
      <w:rPr>
        <w:rFonts w:ascii="Wingdings" w:hAnsi="Wingdings" w:cs="Wingdings" w:hint="default"/>
      </w:rPr>
    </w:lvl>
    <w:lvl w:ilvl="3" w:tplc="040B0001">
      <w:start w:val="1"/>
      <w:numFmt w:val="bullet"/>
      <w:lvlText w:val=""/>
      <w:lvlJc w:val="left"/>
      <w:pPr>
        <w:ind w:left="4871" w:hanging="360"/>
      </w:pPr>
      <w:rPr>
        <w:rFonts w:ascii="Symbol" w:hAnsi="Symbol" w:cs="Symbol" w:hint="default"/>
      </w:rPr>
    </w:lvl>
    <w:lvl w:ilvl="4" w:tplc="040B0003">
      <w:start w:val="1"/>
      <w:numFmt w:val="bullet"/>
      <w:lvlText w:val="o"/>
      <w:lvlJc w:val="left"/>
      <w:pPr>
        <w:ind w:left="5591" w:hanging="360"/>
      </w:pPr>
      <w:rPr>
        <w:rFonts w:ascii="Courier New" w:hAnsi="Courier New" w:cs="Courier New" w:hint="default"/>
      </w:rPr>
    </w:lvl>
    <w:lvl w:ilvl="5" w:tplc="040B0005">
      <w:start w:val="1"/>
      <w:numFmt w:val="bullet"/>
      <w:lvlText w:val=""/>
      <w:lvlJc w:val="left"/>
      <w:pPr>
        <w:ind w:left="6311" w:hanging="360"/>
      </w:pPr>
      <w:rPr>
        <w:rFonts w:ascii="Wingdings" w:hAnsi="Wingdings" w:cs="Wingdings" w:hint="default"/>
      </w:rPr>
    </w:lvl>
    <w:lvl w:ilvl="6" w:tplc="040B0001">
      <w:start w:val="1"/>
      <w:numFmt w:val="bullet"/>
      <w:lvlText w:val=""/>
      <w:lvlJc w:val="left"/>
      <w:pPr>
        <w:ind w:left="7031" w:hanging="360"/>
      </w:pPr>
      <w:rPr>
        <w:rFonts w:ascii="Symbol" w:hAnsi="Symbol" w:cs="Symbol" w:hint="default"/>
      </w:rPr>
    </w:lvl>
    <w:lvl w:ilvl="7" w:tplc="040B0003">
      <w:start w:val="1"/>
      <w:numFmt w:val="bullet"/>
      <w:lvlText w:val="o"/>
      <w:lvlJc w:val="left"/>
      <w:pPr>
        <w:ind w:left="7751" w:hanging="360"/>
      </w:pPr>
      <w:rPr>
        <w:rFonts w:ascii="Courier New" w:hAnsi="Courier New" w:cs="Courier New" w:hint="default"/>
      </w:rPr>
    </w:lvl>
    <w:lvl w:ilvl="8" w:tplc="040B0005">
      <w:start w:val="1"/>
      <w:numFmt w:val="bullet"/>
      <w:lvlText w:val=""/>
      <w:lvlJc w:val="left"/>
      <w:pPr>
        <w:ind w:left="8471" w:hanging="360"/>
      </w:pPr>
      <w:rPr>
        <w:rFonts w:ascii="Wingdings" w:hAnsi="Wingdings" w:cs="Wingdings" w:hint="default"/>
      </w:rPr>
    </w:lvl>
  </w:abstractNum>
  <w:abstractNum w:abstractNumId="50">
    <w:nsid w:val="5DF01623"/>
    <w:multiLevelType w:val="hybridMultilevel"/>
    <w:tmpl w:val="CA2C796E"/>
    <w:lvl w:ilvl="0" w:tplc="040B0001">
      <w:start w:val="1"/>
      <w:numFmt w:val="bullet"/>
      <w:lvlText w:val=""/>
      <w:lvlJc w:val="left"/>
      <w:pPr>
        <w:ind w:left="2024" w:hanging="360"/>
      </w:pPr>
      <w:rPr>
        <w:rFonts w:ascii="Symbol" w:hAnsi="Symbol" w:cs="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cs="Wingdings" w:hint="default"/>
      </w:rPr>
    </w:lvl>
    <w:lvl w:ilvl="3" w:tplc="040B0001">
      <w:start w:val="1"/>
      <w:numFmt w:val="bullet"/>
      <w:lvlText w:val=""/>
      <w:lvlJc w:val="left"/>
      <w:pPr>
        <w:ind w:left="4184" w:hanging="360"/>
      </w:pPr>
      <w:rPr>
        <w:rFonts w:ascii="Symbol" w:hAnsi="Symbol" w:cs="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cs="Wingdings" w:hint="default"/>
      </w:rPr>
    </w:lvl>
    <w:lvl w:ilvl="6" w:tplc="040B0001">
      <w:start w:val="1"/>
      <w:numFmt w:val="bullet"/>
      <w:lvlText w:val=""/>
      <w:lvlJc w:val="left"/>
      <w:pPr>
        <w:ind w:left="6344" w:hanging="360"/>
      </w:pPr>
      <w:rPr>
        <w:rFonts w:ascii="Symbol" w:hAnsi="Symbol" w:cs="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cs="Wingdings" w:hint="default"/>
      </w:rPr>
    </w:lvl>
  </w:abstractNum>
  <w:abstractNum w:abstractNumId="51">
    <w:nsid w:val="63B5583A"/>
    <w:multiLevelType w:val="hybridMultilevel"/>
    <w:tmpl w:val="BDF25DB0"/>
    <w:lvl w:ilvl="0" w:tplc="040B0001">
      <w:start w:val="1"/>
      <w:numFmt w:val="bullet"/>
      <w:lvlText w:val=""/>
      <w:lvlJc w:val="left"/>
      <w:pPr>
        <w:ind w:left="2024" w:hanging="360"/>
      </w:pPr>
      <w:rPr>
        <w:rFonts w:ascii="Symbol" w:hAnsi="Symbol" w:cs="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cs="Wingdings" w:hint="default"/>
      </w:rPr>
    </w:lvl>
    <w:lvl w:ilvl="3" w:tplc="040B0001">
      <w:start w:val="1"/>
      <w:numFmt w:val="bullet"/>
      <w:lvlText w:val=""/>
      <w:lvlJc w:val="left"/>
      <w:pPr>
        <w:ind w:left="4184" w:hanging="360"/>
      </w:pPr>
      <w:rPr>
        <w:rFonts w:ascii="Symbol" w:hAnsi="Symbol" w:cs="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cs="Wingdings" w:hint="default"/>
      </w:rPr>
    </w:lvl>
    <w:lvl w:ilvl="6" w:tplc="040B0001">
      <w:start w:val="1"/>
      <w:numFmt w:val="bullet"/>
      <w:lvlText w:val=""/>
      <w:lvlJc w:val="left"/>
      <w:pPr>
        <w:ind w:left="6344" w:hanging="360"/>
      </w:pPr>
      <w:rPr>
        <w:rFonts w:ascii="Symbol" w:hAnsi="Symbol" w:cs="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cs="Wingdings" w:hint="default"/>
      </w:rPr>
    </w:lvl>
  </w:abstractNum>
  <w:abstractNum w:abstractNumId="52">
    <w:nsid w:val="63D64BBF"/>
    <w:multiLevelType w:val="hybridMultilevel"/>
    <w:tmpl w:val="6C7A1C06"/>
    <w:lvl w:ilvl="0" w:tplc="040B0001">
      <w:start w:val="1"/>
      <w:numFmt w:val="bullet"/>
      <w:lvlText w:val=""/>
      <w:lvlJc w:val="left"/>
      <w:pPr>
        <w:ind w:left="2024" w:hanging="360"/>
      </w:pPr>
      <w:rPr>
        <w:rFonts w:ascii="Symbol" w:hAnsi="Symbol" w:cs="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cs="Wingdings" w:hint="default"/>
      </w:rPr>
    </w:lvl>
    <w:lvl w:ilvl="3" w:tplc="040B0001">
      <w:start w:val="1"/>
      <w:numFmt w:val="bullet"/>
      <w:lvlText w:val=""/>
      <w:lvlJc w:val="left"/>
      <w:pPr>
        <w:ind w:left="4184" w:hanging="360"/>
      </w:pPr>
      <w:rPr>
        <w:rFonts w:ascii="Symbol" w:hAnsi="Symbol" w:cs="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cs="Wingdings" w:hint="default"/>
      </w:rPr>
    </w:lvl>
    <w:lvl w:ilvl="6" w:tplc="040B0001">
      <w:start w:val="1"/>
      <w:numFmt w:val="bullet"/>
      <w:lvlText w:val=""/>
      <w:lvlJc w:val="left"/>
      <w:pPr>
        <w:ind w:left="6344" w:hanging="360"/>
      </w:pPr>
      <w:rPr>
        <w:rFonts w:ascii="Symbol" w:hAnsi="Symbol" w:cs="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cs="Wingdings" w:hint="default"/>
      </w:rPr>
    </w:lvl>
  </w:abstractNum>
  <w:abstractNum w:abstractNumId="53">
    <w:nsid w:val="64833DDE"/>
    <w:multiLevelType w:val="hybridMultilevel"/>
    <w:tmpl w:val="4F1423F0"/>
    <w:lvl w:ilvl="0" w:tplc="040B0001">
      <w:start w:val="1"/>
      <w:numFmt w:val="bullet"/>
      <w:lvlText w:val=""/>
      <w:lvlJc w:val="left"/>
      <w:pPr>
        <w:ind w:left="2705" w:hanging="360"/>
      </w:pPr>
      <w:rPr>
        <w:rFonts w:ascii="Symbol" w:hAnsi="Symbol" w:cs="Symbol" w:hint="default"/>
      </w:rPr>
    </w:lvl>
    <w:lvl w:ilvl="1" w:tplc="040B0003">
      <w:start w:val="1"/>
      <w:numFmt w:val="bullet"/>
      <w:lvlText w:val="o"/>
      <w:lvlJc w:val="left"/>
      <w:pPr>
        <w:ind w:left="3425" w:hanging="360"/>
      </w:pPr>
      <w:rPr>
        <w:rFonts w:ascii="Courier New" w:hAnsi="Courier New" w:cs="Courier New" w:hint="default"/>
      </w:rPr>
    </w:lvl>
    <w:lvl w:ilvl="2" w:tplc="040B0005">
      <w:start w:val="1"/>
      <w:numFmt w:val="bullet"/>
      <w:lvlText w:val=""/>
      <w:lvlJc w:val="left"/>
      <w:pPr>
        <w:ind w:left="4145" w:hanging="360"/>
      </w:pPr>
      <w:rPr>
        <w:rFonts w:ascii="Wingdings" w:hAnsi="Wingdings" w:cs="Wingdings" w:hint="default"/>
      </w:rPr>
    </w:lvl>
    <w:lvl w:ilvl="3" w:tplc="040B0001">
      <w:start w:val="1"/>
      <w:numFmt w:val="bullet"/>
      <w:lvlText w:val=""/>
      <w:lvlJc w:val="left"/>
      <w:pPr>
        <w:ind w:left="4865" w:hanging="360"/>
      </w:pPr>
      <w:rPr>
        <w:rFonts w:ascii="Symbol" w:hAnsi="Symbol" w:cs="Symbol" w:hint="default"/>
      </w:rPr>
    </w:lvl>
    <w:lvl w:ilvl="4" w:tplc="040B0003">
      <w:start w:val="1"/>
      <w:numFmt w:val="bullet"/>
      <w:lvlText w:val="o"/>
      <w:lvlJc w:val="left"/>
      <w:pPr>
        <w:ind w:left="5585" w:hanging="360"/>
      </w:pPr>
      <w:rPr>
        <w:rFonts w:ascii="Courier New" w:hAnsi="Courier New" w:cs="Courier New" w:hint="default"/>
      </w:rPr>
    </w:lvl>
    <w:lvl w:ilvl="5" w:tplc="040B0005">
      <w:start w:val="1"/>
      <w:numFmt w:val="bullet"/>
      <w:lvlText w:val=""/>
      <w:lvlJc w:val="left"/>
      <w:pPr>
        <w:ind w:left="6305" w:hanging="360"/>
      </w:pPr>
      <w:rPr>
        <w:rFonts w:ascii="Wingdings" w:hAnsi="Wingdings" w:cs="Wingdings" w:hint="default"/>
      </w:rPr>
    </w:lvl>
    <w:lvl w:ilvl="6" w:tplc="040B0001">
      <w:start w:val="1"/>
      <w:numFmt w:val="bullet"/>
      <w:lvlText w:val=""/>
      <w:lvlJc w:val="left"/>
      <w:pPr>
        <w:ind w:left="7025" w:hanging="360"/>
      </w:pPr>
      <w:rPr>
        <w:rFonts w:ascii="Symbol" w:hAnsi="Symbol" w:cs="Symbol" w:hint="default"/>
      </w:rPr>
    </w:lvl>
    <w:lvl w:ilvl="7" w:tplc="040B0003">
      <w:start w:val="1"/>
      <w:numFmt w:val="bullet"/>
      <w:lvlText w:val="o"/>
      <w:lvlJc w:val="left"/>
      <w:pPr>
        <w:ind w:left="7745" w:hanging="360"/>
      </w:pPr>
      <w:rPr>
        <w:rFonts w:ascii="Courier New" w:hAnsi="Courier New" w:cs="Courier New" w:hint="default"/>
      </w:rPr>
    </w:lvl>
    <w:lvl w:ilvl="8" w:tplc="040B0005">
      <w:start w:val="1"/>
      <w:numFmt w:val="bullet"/>
      <w:lvlText w:val=""/>
      <w:lvlJc w:val="left"/>
      <w:pPr>
        <w:ind w:left="8465" w:hanging="360"/>
      </w:pPr>
      <w:rPr>
        <w:rFonts w:ascii="Wingdings" w:hAnsi="Wingdings" w:cs="Wingdings" w:hint="default"/>
      </w:rPr>
    </w:lvl>
  </w:abstractNum>
  <w:abstractNum w:abstractNumId="54">
    <w:nsid w:val="673662BF"/>
    <w:multiLevelType w:val="hybridMultilevel"/>
    <w:tmpl w:val="17462B8C"/>
    <w:lvl w:ilvl="0" w:tplc="040B0001">
      <w:start w:val="1"/>
      <w:numFmt w:val="bullet"/>
      <w:lvlText w:val=""/>
      <w:lvlJc w:val="left"/>
      <w:pPr>
        <w:ind w:left="2024" w:hanging="360"/>
      </w:pPr>
      <w:rPr>
        <w:rFonts w:ascii="Symbol" w:hAnsi="Symbol" w:cs="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cs="Wingdings" w:hint="default"/>
      </w:rPr>
    </w:lvl>
    <w:lvl w:ilvl="3" w:tplc="040B0001">
      <w:start w:val="1"/>
      <w:numFmt w:val="bullet"/>
      <w:lvlText w:val=""/>
      <w:lvlJc w:val="left"/>
      <w:pPr>
        <w:ind w:left="4184" w:hanging="360"/>
      </w:pPr>
      <w:rPr>
        <w:rFonts w:ascii="Symbol" w:hAnsi="Symbol" w:cs="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cs="Wingdings" w:hint="default"/>
      </w:rPr>
    </w:lvl>
    <w:lvl w:ilvl="6" w:tplc="040B0001">
      <w:start w:val="1"/>
      <w:numFmt w:val="bullet"/>
      <w:lvlText w:val=""/>
      <w:lvlJc w:val="left"/>
      <w:pPr>
        <w:ind w:left="6344" w:hanging="360"/>
      </w:pPr>
      <w:rPr>
        <w:rFonts w:ascii="Symbol" w:hAnsi="Symbol" w:cs="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cs="Wingdings" w:hint="default"/>
      </w:rPr>
    </w:lvl>
  </w:abstractNum>
  <w:abstractNum w:abstractNumId="55">
    <w:nsid w:val="68403B11"/>
    <w:multiLevelType w:val="hybridMultilevel"/>
    <w:tmpl w:val="8A681D98"/>
    <w:lvl w:ilvl="0" w:tplc="040B0001">
      <w:start w:val="1"/>
      <w:numFmt w:val="bullet"/>
      <w:lvlText w:val=""/>
      <w:lvlJc w:val="left"/>
      <w:pPr>
        <w:ind w:left="720" w:hanging="360"/>
      </w:pPr>
      <w:rPr>
        <w:rFonts w:ascii="Symbol" w:hAnsi="Symbol" w:cs="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cs="Wingdings" w:hint="default"/>
      </w:rPr>
    </w:lvl>
    <w:lvl w:ilvl="3" w:tplc="040B0001">
      <w:start w:val="1"/>
      <w:numFmt w:val="bullet"/>
      <w:lvlText w:val=""/>
      <w:lvlJc w:val="left"/>
      <w:pPr>
        <w:ind w:left="2880" w:hanging="360"/>
      </w:pPr>
      <w:rPr>
        <w:rFonts w:ascii="Symbol" w:hAnsi="Symbol" w:cs="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cs="Wingdings" w:hint="default"/>
      </w:rPr>
    </w:lvl>
    <w:lvl w:ilvl="6" w:tplc="040B0001">
      <w:start w:val="1"/>
      <w:numFmt w:val="bullet"/>
      <w:lvlText w:val=""/>
      <w:lvlJc w:val="left"/>
      <w:pPr>
        <w:ind w:left="5040" w:hanging="360"/>
      </w:pPr>
      <w:rPr>
        <w:rFonts w:ascii="Symbol" w:hAnsi="Symbol" w:cs="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cs="Wingdings" w:hint="default"/>
      </w:rPr>
    </w:lvl>
  </w:abstractNum>
  <w:abstractNum w:abstractNumId="56">
    <w:nsid w:val="6ACD796F"/>
    <w:multiLevelType w:val="hybridMultilevel"/>
    <w:tmpl w:val="E7BE2764"/>
    <w:lvl w:ilvl="0" w:tplc="040B0001">
      <w:start w:val="1"/>
      <w:numFmt w:val="bullet"/>
      <w:lvlText w:val=""/>
      <w:lvlJc w:val="left"/>
      <w:pPr>
        <w:ind w:left="2024" w:hanging="360"/>
      </w:pPr>
      <w:rPr>
        <w:rFonts w:ascii="Symbol" w:hAnsi="Symbol" w:cs="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cs="Wingdings" w:hint="default"/>
      </w:rPr>
    </w:lvl>
    <w:lvl w:ilvl="3" w:tplc="040B0001">
      <w:start w:val="1"/>
      <w:numFmt w:val="bullet"/>
      <w:lvlText w:val=""/>
      <w:lvlJc w:val="left"/>
      <w:pPr>
        <w:ind w:left="4184" w:hanging="360"/>
      </w:pPr>
      <w:rPr>
        <w:rFonts w:ascii="Symbol" w:hAnsi="Symbol" w:cs="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cs="Wingdings" w:hint="default"/>
      </w:rPr>
    </w:lvl>
    <w:lvl w:ilvl="6" w:tplc="040B0001">
      <w:start w:val="1"/>
      <w:numFmt w:val="bullet"/>
      <w:lvlText w:val=""/>
      <w:lvlJc w:val="left"/>
      <w:pPr>
        <w:ind w:left="6344" w:hanging="360"/>
      </w:pPr>
      <w:rPr>
        <w:rFonts w:ascii="Symbol" w:hAnsi="Symbol" w:cs="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cs="Wingdings" w:hint="default"/>
      </w:rPr>
    </w:lvl>
  </w:abstractNum>
  <w:abstractNum w:abstractNumId="57">
    <w:nsid w:val="73F84946"/>
    <w:multiLevelType w:val="hybridMultilevel"/>
    <w:tmpl w:val="AFA856F2"/>
    <w:lvl w:ilvl="0" w:tplc="040B0001">
      <w:start w:val="1"/>
      <w:numFmt w:val="bullet"/>
      <w:lvlText w:val=""/>
      <w:lvlJc w:val="left"/>
      <w:pPr>
        <w:ind w:left="2024" w:hanging="360"/>
      </w:pPr>
      <w:rPr>
        <w:rFonts w:ascii="Symbol" w:hAnsi="Symbol" w:cs="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cs="Wingdings" w:hint="default"/>
      </w:rPr>
    </w:lvl>
    <w:lvl w:ilvl="3" w:tplc="040B0001">
      <w:start w:val="1"/>
      <w:numFmt w:val="bullet"/>
      <w:lvlText w:val=""/>
      <w:lvlJc w:val="left"/>
      <w:pPr>
        <w:ind w:left="4184" w:hanging="360"/>
      </w:pPr>
      <w:rPr>
        <w:rFonts w:ascii="Symbol" w:hAnsi="Symbol" w:cs="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cs="Wingdings" w:hint="default"/>
      </w:rPr>
    </w:lvl>
    <w:lvl w:ilvl="6" w:tplc="040B0001">
      <w:start w:val="1"/>
      <w:numFmt w:val="bullet"/>
      <w:lvlText w:val=""/>
      <w:lvlJc w:val="left"/>
      <w:pPr>
        <w:ind w:left="6344" w:hanging="360"/>
      </w:pPr>
      <w:rPr>
        <w:rFonts w:ascii="Symbol" w:hAnsi="Symbol" w:cs="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cs="Wingdings" w:hint="default"/>
      </w:rPr>
    </w:lvl>
  </w:abstractNum>
  <w:abstractNum w:abstractNumId="58">
    <w:nsid w:val="779141AC"/>
    <w:multiLevelType w:val="hybridMultilevel"/>
    <w:tmpl w:val="D6ECA56C"/>
    <w:lvl w:ilvl="0" w:tplc="BE50AA4E">
      <w:start w:val="1"/>
      <w:numFmt w:val="decimal"/>
      <w:lvlText w:val="%1."/>
      <w:lvlJc w:val="left"/>
      <w:pPr>
        <w:ind w:left="420" w:hanging="360"/>
      </w:pPr>
      <w:rPr>
        <w:rFonts w:hint="default"/>
        <w:b/>
        <w:bCs/>
      </w:rPr>
    </w:lvl>
    <w:lvl w:ilvl="1" w:tplc="040B0019">
      <w:start w:val="1"/>
      <w:numFmt w:val="lowerLetter"/>
      <w:lvlText w:val="%2."/>
      <w:lvlJc w:val="left"/>
      <w:pPr>
        <w:ind w:left="1140" w:hanging="360"/>
      </w:pPr>
    </w:lvl>
    <w:lvl w:ilvl="2" w:tplc="040B001B">
      <w:start w:val="1"/>
      <w:numFmt w:val="lowerRoman"/>
      <w:lvlText w:val="%3."/>
      <w:lvlJc w:val="right"/>
      <w:pPr>
        <w:ind w:left="1860" w:hanging="180"/>
      </w:pPr>
    </w:lvl>
    <w:lvl w:ilvl="3" w:tplc="040B000F">
      <w:start w:val="1"/>
      <w:numFmt w:val="decimal"/>
      <w:lvlText w:val="%4."/>
      <w:lvlJc w:val="left"/>
      <w:pPr>
        <w:ind w:left="2580" w:hanging="360"/>
      </w:pPr>
    </w:lvl>
    <w:lvl w:ilvl="4" w:tplc="040B0019">
      <w:start w:val="1"/>
      <w:numFmt w:val="lowerLetter"/>
      <w:lvlText w:val="%5."/>
      <w:lvlJc w:val="left"/>
      <w:pPr>
        <w:ind w:left="3300" w:hanging="360"/>
      </w:pPr>
    </w:lvl>
    <w:lvl w:ilvl="5" w:tplc="040B001B">
      <w:start w:val="1"/>
      <w:numFmt w:val="lowerRoman"/>
      <w:lvlText w:val="%6."/>
      <w:lvlJc w:val="right"/>
      <w:pPr>
        <w:ind w:left="4020" w:hanging="180"/>
      </w:pPr>
    </w:lvl>
    <w:lvl w:ilvl="6" w:tplc="040B000F">
      <w:start w:val="1"/>
      <w:numFmt w:val="decimal"/>
      <w:lvlText w:val="%7."/>
      <w:lvlJc w:val="left"/>
      <w:pPr>
        <w:ind w:left="4740" w:hanging="360"/>
      </w:pPr>
    </w:lvl>
    <w:lvl w:ilvl="7" w:tplc="040B0019">
      <w:start w:val="1"/>
      <w:numFmt w:val="lowerLetter"/>
      <w:lvlText w:val="%8."/>
      <w:lvlJc w:val="left"/>
      <w:pPr>
        <w:ind w:left="5460" w:hanging="360"/>
      </w:pPr>
    </w:lvl>
    <w:lvl w:ilvl="8" w:tplc="040B001B">
      <w:start w:val="1"/>
      <w:numFmt w:val="lowerRoman"/>
      <w:lvlText w:val="%9."/>
      <w:lvlJc w:val="right"/>
      <w:pPr>
        <w:ind w:left="6180" w:hanging="180"/>
      </w:pPr>
    </w:lvl>
  </w:abstractNum>
  <w:abstractNum w:abstractNumId="59">
    <w:nsid w:val="795D3876"/>
    <w:multiLevelType w:val="hybridMultilevel"/>
    <w:tmpl w:val="62B097B2"/>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cs="Wingdings" w:hint="default"/>
      </w:rPr>
    </w:lvl>
    <w:lvl w:ilvl="3" w:tplc="040B0001">
      <w:start w:val="1"/>
      <w:numFmt w:val="bullet"/>
      <w:lvlText w:val=""/>
      <w:lvlJc w:val="left"/>
      <w:pPr>
        <w:ind w:left="4184" w:hanging="360"/>
      </w:pPr>
      <w:rPr>
        <w:rFonts w:ascii="Symbol" w:hAnsi="Symbol" w:cs="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cs="Wingdings" w:hint="default"/>
      </w:rPr>
    </w:lvl>
    <w:lvl w:ilvl="6" w:tplc="040B0001">
      <w:start w:val="1"/>
      <w:numFmt w:val="bullet"/>
      <w:lvlText w:val=""/>
      <w:lvlJc w:val="left"/>
      <w:pPr>
        <w:ind w:left="6344" w:hanging="360"/>
      </w:pPr>
      <w:rPr>
        <w:rFonts w:ascii="Symbol" w:hAnsi="Symbol" w:cs="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cs="Wingdings" w:hint="default"/>
      </w:rPr>
    </w:lvl>
  </w:abstractNum>
  <w:abstractNum w:abstractNumId="60">
    <w:nsid w:val="799E6B9F"/>
    <w:multiLevelType w:val="hybridMultilevel"/>
    <w:tmpl w:val="227690B0"/>
    <w:lvl w:ilvl="0" w:tplc="040B0001">
      <w:start w:val="1"/>
      <w:numFmt w:val="bullet"/>
      <w:lvlText w:val=""/>
      <w:lvlJc w:val="left"/>
      <w:pPr>
        <w:ind w:left="2705" w:hanging="360"/>
      </w:pPr>
      <w:rPr>
        <w:rFonts w:ascii="Symbol" w:hAnsi="Symbol" w:hint="default"/>
      </w:rPr>
    </w:lvl>
    <w:lvl w:ilvl="1" w:tplc="040B0003" w:tentative="1">
      <w:start w:val="1"/>
      <w:numFmt w:val="bullet"/>
      <w:lvlText w:val="o"/>
      <w:lvlJc w:val="left"/>
      <w:pPr>
        <w:ind w:left="3425" w:hanging="360"/>
      </w:pPr>
      <w:rPr>
        <w:rFonts w:ascii="Courier New" w:hAnsi="Courier New" w:cs="Courier New" w:hint="default"/>
      </w:rPr>
    </w:lvl>
    <w:lvl w:ilvl="2" w:tplc="040B0005" w:tentative="1">
      <w:start w:val="1"/>
      <w:numFmt w:val="bullet"/>
      <w:lvlText w:val=""/>
      <w:lvlJc w:val="left"/>
      <w:pPr>
        <w:ind w:left="4145" w:hanging="360"/>
      </w:pPr>
      <w:rPr>
        <w:rFonts w:ascii="Wingdings" w:hAnsi="Wingdings" w:hint="default"/>
      </w:rPr>
    </w:lvl>
    <w:lvl w:ilvl="3" w:tplc="040B0001" w:tentative="1">
      <w:start w:val="1"/>
      <w:numFmt w:val="bullet"/>
      <w:lvlText w:val=""/>
      <w:lvlJc w:val="left"/>
      <w:pPr>
        <w:ind w:left="4865" w:hanging="360"/>
      </w:pPr>
      <w:rPr>
        <w:rFonts w:ascii="Symbol" w:hAnsi="Symbol" w:hint="default"/>
      </w:rPr>
    </w:lvl>
    <w:lvl w:ilvl="4" w:tplc="040B0003" w:tentative="1">
      <w:start w:val="1"/>
      <w:numFmt w:val="bullet"/>
      <w:lvlText w:val="o"/>
      <w:lvlJc w:val="left"/>
      <w:pPr>
        <w:ind w:left="5585" w:hanging="360"/>
      </w:pPr>
      <w:rPr>
        <w:rFonts w:ascii="Courier New" w:hAnsi="Courier New" w:cs="Courier New" w:hint="default"/>
      </w:rPr>
    </w:lvl>
    <w:lvl w:ilvl="5" w:tplc="040B0005" w:tentative="1">
      <w:start w:val="1"/>
      <w:numFmt w:val="bullet"/>
      <w:lvlText w:val=""/>
      <w:lvlJc w:val="left"/>
      <w:pPr>
        <w:ind w:left="6305" w:hanging="360"/>
      </w:pPr>
      <w:rPr>
        <w:rFonts w:ascii="Wingdings" w:hAnsi="Wingdings" w:hint="default"/>
      </w:rPr>
    </w:lvl>
    <w:lvl w:ilvl="6" w:tplc="040B0001" w:tentative="1">
      <w:start w:val="1"/>
      <w:numFmt w:val="bullet"/>
      <w:lvlText w:val=""/>
      <w:lvlJc w:val="left"/>
      <w:pPr>
        <w:ind w:left="7025" w:hanging="360"/>
      </w:pPr>
      <w:rPr>
        <w:rFonts w:ascii="Symbol" w:hAnsi="Symbol" w:hint="default"/>
      </w:rPr>
    </w:lvl>
    <w:lvl w:ilvl="7" w:tplc="040B0003" w:tentative="1">
      <w:start w:val="1"/>
      <w:numFmt w:val="bullet"/>
      <w:lvlText w:val="o"/>
      <w:lvlJc w:val="left"/>
      <w:pPr>
        <w:ind w:left="7745" w:hanging="360"/>
      </w:pPr>
      <w:rPr>
        <w:rFonts w:ascii="Courier New" w:hAnsi="Courier New" w:cs="Courier New" w:hint="default"/>
      </w:rPr>
    </w:lvl>
    <w:lvl w:ilvl="8" w:tplc="040B0005" w:tentative="1">
      <w:start w:val="1"/>
      <w:numFmt w:val="bullet"/>
      <w:lvlText w:val=""/>
      <w:lvlJc w:val="left"/>
      <w:pPr>
        <w:ind w:left="8465" w:hanging="360"/>
      </w:pPr>
      <w:rPr>
        <w:rFonts w:ascii="Wingdings" w:hAnsi="Wingdings" w:hint="default"/>
      </w:rPr>
    </w:lvl>
  </w:abstractNum>
  <w:abstractNum w:abstractNumId="61">
    <w:nsid w:val="7B85744D"/>
    <w:multiLevelType w:val="hybridMultilevel"/>
    <w:tmpl w:val="CB8AEB5C"/>
    <w:lvl w:ilvl="0" w:tplc="040B0001">
      <w:start w:val="1"/>
      <w:numFmt w:val="bullet"/>
      <w:lvlText w:val=""/>
      <w:lvlJc w:val="left"/>
      <w:pPr>
        <w:ind w:left="2711" w:hanging="360"/>
      </w:pPr>
      <w:rPr>
        <w:rFonts w:ascii="Symbol" w:hAnsi="Symbol" w:cs="Symbol" w:hint="default"/>
      </w:rPr>
    </w:lvl>
    <w:lvl w:ilvl="1" w:tplc="040B0003">
      <w:start w:val="1"/>
      <w:numFmt w:val="bullet"/>
      <w:lvlText w:val="o"/>
      <w:lvlJc w:val="left"/>
      <w:pPr>
        <w:ind w:left="3431" w:hanging="360"/>
      </w:pPr>
      <w:rPr>
        <w:rFonts w:ascii="Courier New" w:hAnsi="Courier New" w:cs="Courier New" w:hint="default"/>
      </w:rPr>
    </w:lvl>
    <w:lvl w:ilvl="2" w:tplc="040B0005">
      <w:start w:val="1"/>
      <w:numFmt w:val="bullet"/>
      <w:lvlText w:val=""/>
      <w:lvlJc w:val="left"/>
      <w:pPr>
        <w:ind w:left="4151" w:hanging="360"/>
      </w:pPr>
      <w:rPr>
        <w:rFonts w:ascii="Wingdings" w:hAnsi="Wingdings" w:cs="Wingdings" w:hint="default"/>
      </w:rPr>
    </w:lvl>
    <w:lvl w:ilvl="3" w:tplc="040B0001">
      <w:start w:val="1"/>
      <w:numFmt w:val="bullet"/>
      <w:lvlText w:val=""/>
      <w:lvlJc w:val="left"/>
      <w:pPr>
        <w:ind w:left="4871" w:hanging="360"/>
      </w:pPr>
      <w:rPr>
        <w:rFonts w:ascii="Symbol" w:hAnsi="Symbol" w:cs="Symbol" w:hint="default"/>
      </w:rPr>
    </w:lvl>
    <w:lvl w:ilvl="4" w:tplc="040B0003">
      <w:start w:val="1"/>
      <w:numFmt w:val="bullet"/>
      <w:lvlText w:val="o"/>
      <w:lvlJc w:val="left"/>
      <w:pPr>
        <w:ind w:left="5591" w:hanging="360"/>
      </w:pPr>
      <w:rPr>
        <w:rFonts w:ascii="Courier New" w:hAnsi="Courier New" w:cs="Courier New" w:hint="default"/>
      </w:rPr>
    </w:lvl>
    <w:lvl w:ilvl="5" w:tplc="040B0005">
      <w:start w:val="1"/>
      <w:numFmt w:val="bullet"/>
      <w:lvlText w:val=""/>
      <w:lvlJc w:val="left"/>
      <w:pPr>
        <w:ind w:left="6311" w:hanging="360"/>
      </w:pPr>
      <w:rPr>
        <w:rFonts w:ascii="Wingdings" w:hAnsi="Wingdings" w:cs="Wingdings" w:hint="default"/>
      </w:rPr>
    </w:lvl>
    <w:lvl w:ilvl="6" w:tplc="040B0001">
      <w:start w:val="1"/>
      <w:numFmt w:val="bullet"/>
      <w:lvlText w:val=""/>
      <w:lvlJc w:val="left"/>
      <w:pPr>
        <w:ind w:left="7031" w:hanging="360"/>
      </w:pPr>
      <w:rPr>
        <w:rFonts w:ascii="Symbol" w:hAnsi="Symbol" w:cs="Symbol" w:hint="default"/>
      </w:rPr>
    </w:lvl>
    <w:lvl w:ilvl="7" w:tplc="040B0003">
      <w:start w:val="1"/>
      <w:numFmt w:val="bullet"/>
      <w:lvlText w:val="o"/>
      <w:lvlJc w:val="left"/>
      <w:pPr>
        <w:ind w:left="7751" w:hanging="360"/>
      </w:pPr>
      <w:rPr>
        <w:rFonts w:ascii="Courier New" w:hAnsi="Courier New" w:cs="Courier New" w:hint="default"/>
      </w:rPr>
    </w:lvl>
    <w:lvl w:ilvl="8" w:tplc="040B0005">
      <w:start w:val="1"/>
      <w:numFmt w:val="bullet"/>
      <w:lvlText w:val=""/>
      <w:lvlJc w:val="left"/>
      <w:pPr>
        <w:ind w:left="8471" w:hanging="360"/>
      </w:pPr>
      <w:rPr>
        <w:rFonts w:ascii="Wingdings" w:hAnsi="Wingdings" w:cs="Wingdings" w:hint="default"/>
      </w:rPr>
    </w:lvl>
  </w:abstractNum>
  <w:abstractNum w:abstractNumId="62">
    <w:nsid w:val="7F500381"/>
    <w:multiLevelType w:val="hybridMultilevel"/>
    <w:tmpl w:val="F8F806B0"/>
    <w:lvl w:ilvl="0" w:tplc="040B0001">
      <w:start w:val="1"/>
      <w:numFmt w:val="bullet"/>
      <w:lvlText w:val=""/>
      <w:lvlJc w:val="left"/>
      <w:pPr>
        <w:ind w:left="2600" w:hanging="360"/>
      </w:pPr>
      <w:rPr>
        <w:rFonts w:ascii="Symbol" w:hAnsi="Symbol" w:hint="default"/>
      </w:rPr>
    </w:lvl>
    <w:lvl w:ilvl="1" w:tplc="040B0003" w:tentative="1">
      <w:start w:val="1"/>
      <w:numFmt w:val="bullet"/>
      <w:lvlText w:val="o"/>
      <w:lvlJc w:val="left"/>
      <w:pPr>
        <w:ind w:left="3320" w:hanging="360"/>
      </w:pPr>
      <w:rPr>
        <w:rFonts w:ascii="Courier New" w:hAnsi="Courier New" w:cs="Courier New" w:hint="default"/>
      </w:rPr>
    </w:lvl>
    <w:lvl w:ilvl="2" w:tplc="040B0005" w:tentative="1">
      <w:start w:val="1"/>
      <w:numFmt w:val="bullet"/>
      <w:lvlText w:val=""/>
      <w:lvlJc w:val="left"/>
      <w:pPr>
        <w:ind w:left="4040" w:hanging="360"/>
      </w:pPr>
      <w:rPr>
        <w:rFonts w:ascii="Wingdings" w:hAnsi="Wingdings" w:hint="default"/>
      </w:rPr>
    </w:lvl>
    <w:lvl w:ilvl="3" w:tplc="040B0001" w:tentative="1">
      <w:start w:val="1"/>
      <w:numFmt w:val="bullet"/>
      <w:lvlText w:val=""/>
      <w:lvlJc w:val="left"/>
      <w:pPr>
        <w:ind w:left="4760" w:hanging="360"/>
      </w:pPr>
      <w:rPr>
        <w:rFonts w:ascii="Symbol" w:hAnsi="Symbol" w:hint="default"/>
      </w:rPr>
    </w:lvl>
    <w:lvl w:ilvl="4" w:tplc="040B0003" w:tentative="1">
      <w:start w:val="1"/>
      <w:numFmt w:val="bullet"/>
      <w:lvlText w:val="o"/>
      <w:lvlJc w:val="left"/>
      <w:pPr>
        <w:ind w:left="5480" w:hanging="360"/>
      </w:pPr>
      <w:rPr>
        <w:rFonts w:ascii="Courier New" w:hAnsi="Courier New" w:cs="Courier New" w:hint="default"/>
      </w:rPr>
    </w:lvl>
    <w:lvl w:ilvl="5" w:tplc="040B0005" w:tentative="1">
      <w:start w:val="1"/>
      <w:numFmt w:val="bullet"/>
      <w:lvlText w:val=""/>
      <w:lvlJc w:val="left"/>
      <w:pPr>
        <w:ind w:left="6200" w:hanging="360"/>
      </w:pPr>
      <w:rPr>
        <w:rFonts w:ascii="Wingdings" w:hAnsi="Wingdings" w:hint="default"/>
      </w:rPr>
    </w:lvl>
    <w:lvl w:ilvl="6" w:tplc="040B0001" w:tentative="1">
      <w:start w:val="1"/>
      <w:numFmt w:val="bullet"/>
      <w:lvlText w:val=""/>
      <w:lvlJc w:val="left"/>
      <w:pPr>
        <w:ind w:left="6920" w:hanging="360"/>
      </w:pPr>
      <w:rPr>
        <w:rFonts w:ascii="Symbol" w:hAnsi="Symbol" w:hint="default"/>
      </w:rPr>
    </w:lvl>
    <w:lvl w:ilvl="7" w:tplc="040B0003" w:tentative="1">
      <w:start w:val="1"/>
      <w:numFmt w:val="bullet"/>
      <w:lvlText w:val="o"/>
      <w:lvlJc w:val="left"/>
      <w:pPr>
        <w:ind w:left="7640" w:hanging="360"/>
      </w:pPr>
      <w:rPr>
        <w:rFonts w:ascii="Courier New" w:hAnsi="Courier New" w:cs="Courier New" w:hint="default"/>
      </w:rPr>
    </w:lvl>
    <w:lvl w:ilvl="8" w:tplc="040B0005" w:tentative="1">
      <w:start w:val="1"/>
      <w:numFmt w:val="bullet"/>
      <w:lvlText w:val=""/>
      <w:lvlJc w:val="left"/>
      <w:pPr>
        <w:ind w:left="8360" w:hanging="360"/>
      </w:pPr>
      <w:rPr>
        <w:rFonts w:ascii="Wingdings" w:hAnsi="Wingdings" w:hint="default"/>
      </w:rPr>
    </w:lvl>
  </w:abstractNum>
  <w:num w:numId="1">
    <w:abstractNumId w:val="0"/>
  </w:num>
  <w:num w:numId="2">
    <w:abstractNumId w:val="17"/>
  </w:num>
  <w:num w:numId="3">
    <w:abstractNumId w:val="25"/>
  </w:num>
  <w:num w:numId="4">
    <w:abstractNumId w:val="45"/>
  </w:num>
  <w:num w:numId="5">
    <w:abstractNumId w:val="3"/>
  </w:num>
  <w:num w:numId="6">
    <w:abstractNumId w:val="24"/>
  </w:num>
  <w:num w:numId="7">
    <w:abstractNumId w:val="2"/>
  </w:num>
  <w:num w:numId="8">
    <w:abstractNumId w:val="59"/>
  </w:num>
  <w:num w:numId="9">
    <w:abstractNumId w:val="32"/>
  </w:num>
  <w:num w:numId="10">
    <w:abstractNumId w:val="54"/>
  </w:num>
  <w:num w:numId="11">
    <w:abstractNumId w:val="20"/>
  </w:num>
  <w:num w:numId="12">
    <w:abstractNumId w:val="34"/>
  </w:num>
  <w:num w:numId="13">
    <w:abstractNumId w:val="23"/>
  </w:num>
  <w:num w:numId="14">
    <w:abstractNumId w:val="61"/>
  </w:num>
  <w:num w:numId="15">
    <w:abstractNumId w:val="16"/>
  </w:num>
  <w:num w:numId="16">
    <w:abstractNumId w:val="43"/>
  </w:num>
  <w:num w:numId="17">
    <w:abstractNumId w:val="22"/>
  </w:num>
  <w:num w:numId="18">
    <w:abstractNumId w:val="41"/>
  </w:num>
  <w:num w:numId="19">
    <w:abstractNumId w:val="35"/>
  </w:num>
  <w:num w:numId="20">
    <w:abstractNumId w:val="19"/>
  </w:num>
  <w:num w:numId="21">
    <w:abstractNumId w:val="1"/>
  </w:num>
  <w:num w:numId="22">
    <w:abstractNumId w:val="55"/>
  </w:num>
  <w:num w:numId="23">
    <w:abstractNumId w:val="13"/>
  </w:num>
  <w:num w:numId="24">
    <w:abstractNumId w:val="12"/>
  </w:num>
  <w:num w:numId="25">
    <w:abstractNumId w:val="51"/>
  </w:num>
  <w:num w:numId="26">
    <w:abstractNumId w:val="50"/>
  </w:num>
  <w:num w:numId="27">
    <w:abstractNumId w:val="11"/>
  </w:num>
  <w:num w:numId="28">
    <w:abstractNumId w:val="7"/>
  </w:num>
  <w:num w:numId="29">
    <w:abstractNumId w:val="29"/>
  </w:num>
  <w:num w:numId="30">
    <w:abstractNumId w:val="36"/>
  </w:num>
  <w:num w:numId="31">
    <w:abstractNumId w:val="4"/>
  </w:num>
  <w:num w:numId="32">
    <w:abstractNumId w:val="40"/>
  </w:num>
  <w:num w:numId="33">
    <w:abstractNumId w:val="14"/>
  </w:num>
  <w:num w:numId="34">
    <w:abstractNumId w:val="27"/>
  </w:num>
  <w:num w:numId="35">
    <w:abstractNumId w:val="33"/>
  </w:num>
  <w:num w:numId="36">
    <w:abstractNumId w:val="9"/>
  </w:num>
  <w:num w:numId="37">
    <w:abstractNumId w:val="10"/>
  </w:num>
  <w:num w:numId="38">
    <w:abstractNumId w:val="47"/>
  </w:num>
  <w:num w:numId="39">
    <w:abstractNumId w:val="57"/>
  </w:num>
  <w:num w:numId="40">
    <w:abstractNumId w:val="26"/>
  </w:num>
  <w:num w:numId="41">
    <w:abstractNumId w:val="39"/>
  </w:num>
  <w:num w:numId="42">
    <w:abstractNumId w:val="48"/>
  </w:num>
  <w:num w:numId="43">
    <w:abstractNumId w:val="44"/>
  </w:num>
  <w:num w:numId="44">
    <w:abstractNumId w:val="8"/>
  </w:num>
  <w:num w:numId="45">
    <w:abstractNumId w:val="42"/>
  </w:num>
  <w:num w:numId="46">
    <w:abstractNumId w:val="15"/>
  </w:num>
  <w:num w:numId="47">
    <w:abstractNumId w:val="38"/>
  </w:num>
  <w:num w:numId="48">
    <w:abstractNumId w:val="52"/>
  </w:num>
  <w:num w:numId="49">
    <w:abstractNumId w:val="6"/>
  </w:num>
  <w:num w:numId="50">
    <w:abstractNumId w:val="28"/>
  </w:num>
  <w:num w:numId="51">
    <w:abstractNumId w:val="49"/>
  </w:num>
  <w:num w:numId="52">
    <w:abstractNumId w:val="37"/>
  </w:num>
  <w:num w:numId="53">
    <w:abstractNumId w:val="56"/>
  </w:num>
  <w:num w:numId="54">
    <w:abstractNumId w:val="58"/>
  </w:num>
  <w:num w:numId="55">
    <w:abstractNumId w:val="46"/>
  </w:num>
  <w:num w:numId="56">
    <w:abstractNumId w:val="21"/>
  </w:num>
  <w:num w:numId="57">
    <w:abstractNumId w:val="18"/>
  </w:num>
  <w:num w:numId="58">
    <w:abstractNumId w:val="53"/>
  </w:num>
  <w:num w:numId="59">
    <w:abstractNumId w:val="5"/>
  </w:num>
  <w:num w:numId="60">
    <w:abstractNumId w:val="30"/>
  </w:num>
  <w:num w:numId="61">
    <w:abstractNumId w:val="31"/>
  </w:num>
  <w:num w:numId="62">
    <w:abstractNumId w:val="60"/>
  </w:num>
  <w:num w:numId="63">
    <w:abstractNumId w:val="6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304"/>
  <w:autoHyphenation/>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8EA"/>
    <w:rsid w:val="000012D9"/>
    <w:rsid w:val="00005388"/>
    <w:rsid w:val="0000679B"/>
    <w:rsid w:val="0001000E"/>
    <w:rsid w:val="00020344"/>
    <w:rsid w:val="00021629"/>
    <w:rsid w:val="000226BF"/>
    <w:rsid w:val="00024D33"/>
    <w:rsid w:val="00025555"/>
    <w:rsid w:val="000266F8"/>
    <w:rsid w:val="000345A0"/>
    <w:rsid w:val="00035F85"/>
    <w:rsid w:val="00036B7D"/>
    <w:rsid w:val="0004056A"/>
    <w:rsid w:val="00040E10"/>
    <w:rsid w:val="00044540"/>
    <w:rsid w:val="000513D8"/>
    <w:rsid w:val="000518A1"/>
    <w:rsid w:val="0005316E"/>
    <w:rsid w:val="00057508"/>
    <w:rsid w:val="00063C2E"/>
    <w:rsid w:val="00064890"/>
    <w:rsid w:val="00073567"/>
    <w:rsid w:val="000750EE"/>
    <w:rsid w:val="000753E1"/>
    <w:rsid w:val="00077382"/>
    <w:rsid w:val="000837B4"/>
    <w:rsid w:val="00083FC7"/>
    <w:rsid w:val="00087839"/>
    <w:rsid w:val="00090C6B"/>
    <w:rsid w:val="00095528"/>
    <w:rsid w:val="000976D4"/>
    <w:rsid w:val="000A1EED"/>
    <w:rsid w:val="000A4B00"/>
    <w:rsid w:val="000A501E"/>
    <w:rsid w:val="000B1504"/>
    <w:rsid w:val="000B33DC"/>
    <w:rsid w:val="000B39F5"/>
    <w:rsid w:val="000B4794"/>
    <w:rsid w:val="000B6769"/>
    <w:rsid w:val="000C203F"/>
    <w:rsid w:val="000D008C"/>
    <w:rsid w:val="000D1DBF"/>
    <w:rsid w:val="000D37FA"/>
    <w:rsid w:val="000D4ABD"/>
    <w:rsid w:val="000D6061"/>
    <w:rsid w:val="000F47A1"/>
    <w:rsid w:val="000F5344"/>
    <w:rsid w:val="000F7C99"/>
    <w:rsid w:val="00100807"/>
    <w:rsid w:val="00100F39"/>
    <w:rsid w:val="00101376"/>
    <w:rsid w:val="00101A72"/>
    <w:rsid w:val="00102154"/>
    <w:rsid w:val="001025E0"/>
    <w:rsid w:val="001029EC"/>
    <w:rsid w:val="00103213"/>
    <w:rsid w:val="001062D9"/>
    <w:rsid w:val="00110367"/>
    <w:rsid w:val="00110D5D"/>
    <w:rsid w:val="00113F02"/>
    <w:rsid w:val="00124867"/>
    <w:rsid w:val="00130C47"/>
    <w:rsid w:val="00131178"/>
    <w:rsid w:val="00132F07"/>
    <w:rsid w:val="001375A0"/>
    <w:rsid w:val="00141770"/>
    <w:rsid w:val="00144C55"/>
    <w:rsid w:val="00144D5A"/>
    <w:rsid w:val="00152E14"/>
    <w:rsid w:val="001603E0"/>
    <w:rsid w:val="00161675"/>
    <w:rsid w:val="0016233F"/>
    <w:rsid w:val="00166A9F"/>
    <w:rsid w:val="001676E6"/>
    <w:rsid w:val="001701EE"/>
    <w:rsid w:val="00175303"/>
    <w:rsid w:val="00177CDF"/>
    <w:rsid w:val="00181F6D"/>
    <w:rsid w:val="0018750D"/>
    <w:rsid w:val="001904ED"/>
    <w:rsid w:val="0019177F"/>
    <w:rsid w:val="00191A93"/>
    <w:rsid w:val="00194945"/>
    <w:rsid w:val="00194CCB"/>
    <w:rsid w:val="00195F05"/>
    <w:rsid w:val="001966CC"/>
    <w:rsid w:val="001A12C4"/>
    <w:rsid w:val="001A4673"/>
    <w:rsid w:val="001B3B1E"/>
    <w:rsid w:val="001B3D80"/>
    <w:rsid w:val="001B6F96"/>
    <w:rsid w:val="001B7B03"/>
    <w:rsid w:val="001C4F82"/>
    <w:rsid w:val="001C70D8"/>
    <w:rsid w:val="001C7588"/>
    <w:rsid w:val="001C7DDE"/>
    <w:rsid w:val="001D65CE"/>
    <w:rsid w:val="001D6C99"/>
    <w:rsid w:val="001E59C4"/>
    <w:rsid w:val="001E6FD9"/>
    <w:rsid w:val="001F1FAC"/>
    <w:rsid w:val="001F21D4"/>
    <w:rsid w:val="001F62DC"/>
    <w:rsid w:val="0020261A"/>
    <w:rsid w:val="002036E2"/>
    <w:rsid w:val="00203E56"/>
    <w:rsid w:val="00204FF1"/>
    <w:rsid w:val="0020568D"/>
    <w:rsid w:val="002072E0"/>
    <w:rsid w:val="00214ADF"/>
    <w:rsid w:val="00215447"/>
    <w:rsid w:val="00217410"/>
    <w:rsid w:val="00220B0E"/>
    <w:rsid w:val="002221C0"/>
    <w:rsid w:val="0022326B"/>
    <w:rsid w:val="00232311"/>
    <w:rsid w:val="00232BFE"/>
    <w:rsid w:val="00236645"/>
    <w:rsid w:val="00241F31"/>
    <w:rsid w:val="002437D5"/>
    <w:rsid w:val="0025059C"/>
    <w:rsid w:val="002506A7"/>
    <w:rsid w:val="00251920"/>
    <w:rsid w:val="002540EA"/>
    <w:rsid w:val="0025486A"/>
    <w:rsid w:val="00257675"/>
    <w:rsid w:val="00257916"/>
    <w:rsid w:val="002600B8"/>
    <w:rsid w:val="0026232B"/>
    <w:rsid w:val="002664F8"/>
    <w:rsid w:val="0027031B"/>
    <w:rsid w:val="0027063A"/>
    <w:rsid w:val="002725F8"/>
    <w:rsid w:val="002866FB"/>
    <w:rsid w:val="00286FB4"/>
    <w:rsid w:val="00290B56"/>
    <w:rsid w:val="00293C30"/>
    <w:rsid w:val="002940DB"/>
    <w:rsid w:val="00295B74"/>
    <w:rsid w:val="00295C0B"/>
    <w:rsid w:val="00297934"/>
    <w:rsid w:val="002A0212"/>
    <w:rsid w:val="002A1703"/>
    <w:rsid w:val="002A34B7"/>
    <w:rsid w:val="002A4FA0"/>
    <w:rsid w:val="002A5C13"/>
    <w:rsid w:val="002A75B4"/>
    <w:rsid w:val="002B0C2B"/>
    <w:rsid w:val="002B242E"/>
    <w:rsid w:val="002B3A26"/>
    <w:rsid w:val="002B3B70"/>
    <w:rsid w:val="002B3F8C"/>
    <w:rsid w:val="002B4CB9"/>
    <w:rsid w:val="002B5F31"/>
    <w:rsid w:val="002B7D13"/>
    <w:rsid w:val="002C24F8"/>
    <w:rsid w:val="002C751F"/>
    <w:rsid w:val="002C7CB2"/>
    <w:rsid w:val="002D64B8"/>
    <w:rsid w:val="002E195A"/>
    <w:rsid w:val="002E1B3E"/>
    <w:rsid w:val="002E24CE"/>
    <w:rsid w:val="002E3BBC"/>
    <w:rsid w:val="002E6DE0"/>
    <w:rsid w:val="002F1800"/>
    <w:rsid w:val="002F26C7"/>
    <w:rsid w:val="002F32BB"/>
    <w:rsid w:val="002F3D91"/>
    <w:rsid w:val="002F4CF3"/>
    <w:rsid w:val="00303BFC"/>
    <w:rsid w:val="00306F8E"/>
    <w:rsid w:val="00307B60"/>
    <w:rsid w:val="003100AB"/>
    <w:rsid w:val="00311D43"/>
    <w:rsid w:val="00312217"/>
    <w:rsid w:val="0031464C"/>
    <w:rsid w:val="00314F14"/>
    <w:rsid w:val="0031573E"/>
    <w:rsid w:val="00315930"/>
    <w:rsid w:val="00315D43"/>
    <w:rsid w:val="003174D3"/>
    <w:rsid w:val="0031772C"/>
    <w:rsid w:val="003207D9"/>
    <w:rsid w:val="00324BA2"/>
    <w:rsid w:val="00325144"/>
    <w:rsid w:val="00326186"/>
    <w:rsid w:val="00332A43"/>
    <w:rsid w:val="00333525"/>
    <w:rsid w:val="00334C2F"/>
    <w:rsid w:val="003405BC"/>
    <w:rsid w:val="00340AFB"/>
    <w:rsid w:val="0034225C"/>
    <w:rsid w:val="003476CB"/>
    <w:rsid w:val="00350F8E"/>
    <w:rsid w:val="0035256C"/>
    <w:rsid w:val="00352DB5"/>
    <w:rsid w:val="00356154"/>
    <w:rsid w:val="0036638F"/>
    <w:rsid w:val="003745B0"/>
    <w:rsid w:val="00374B7C"/>
    <w:rsid w:val="00375C42"/>
    <w:rsid w:val="00380558"/>
    <w:rsid w:val="00382FAD"/>
    <w:rsid w:val="00385155"/>
    <w:rsid w:val="00386443"/>
    <w:rsid w:val="00397A60"/>
    <w:rsid w:val="003A140A"/>
    <w:rsid w:val="003A3025"/>
    <w:rsid w:val="003A3B0F"/>
    <w:rsid w:val="003A4653"/>
    <w:rsid w:val="003A47A6"/>
    <w:rsid w:val="003A7315"/>
    <w:rsid w:val="003B0B1F"/>
    <w:rsid w:val="003C4F9F"/>
    <w:rsid w:val="003C7811"/>
    <w:rsid w:val="003C7844"/>
    <w:rsid w:val="003D0887"/>
    <w:rsid w:val="003D7868"/>
    <w:rsid w:val="003E0D9C"/>
    <w:rsid w:val="003E24F9"/>
    <w:rsid w:val="003E410F"/>
    <w:rsid w:val="003E79C5"/>
    <w:rsid w:val="003F080A"/>
    <w:rsid w:val="003F0F47"/>
    <w:rsid w:val="003F5317"/>
    <w:rsid w:val="003F7451"/>
    <w:rsid w:val="00401209"/>
    <w:rsid w:val="004017D2"/>
    <w:rsid w:val="00402D48"/>
    <w:rsid w:val="00403D7D"/>
    <w:rsid w:val="00407ACF"/>
    <w:rsid w:val="004130E0"/>
    <w:rsid w:val="00415E8D"/>
    <w:rsid w:val="004209CE"/>
    <w:rsid w:val="0042176B"/>
    <w:rsid w:val="00425EFD"/>
    <w:rsid w:val="00425EFF"/>
    <w:rsid w:val="00430DDC"/>
    <w:rsid w:val="004359CF"/>
    <w:rsid w:val="004416DD"/>
    <w:rsid w:val="004424A1"/>
    <w:rsid w:val="00442C23"/>
    <w:rsid w:val="00443AB8"/>
    <w:rsid w:val="00444E87"/>
    <w:rsid w:val="004477B8"/>
    <w:rsid w:val="00450DAF"/>
    <w:rsid w:val="0045389C"/>
    <w:rsid w:val="00457C00"/>
    <w:rsid w:val="00465A81"/>
    <w:rsid w:val="004663F7"/>
    <w:rsid w:val="00470514"/>
    <w:rsid w:val="0047259F"/>
    <w:rsid w:val="00474318"/>
    <w:rsid w:val="00474C8A"/>
    <w:rsid w:val="0047691F"/>
    <w:rsid w:val="00480AD0"/>
    <w:rsid w:val="00481E00"/>
    <w:rsid w:val="0048295E"/>
    <w:rsid w:val="00482B56"/>
    <w:rsid w:val="00483C58"/>
    <w:rsid w:val="004852A9"/>
    <w:rsid w:val="004872E3"/>
    <w:rsid w:val="004903F5"/>
    <w:rsid w:val="00490B82"/>
    <w:rsid w:val="00490FC0"/>
    <w:rsid w:val="004929B0"/>
    <w:rsid w:val="00492FE0"/>
    <w:rsid w:val="004A5853"/>
    <w:rsid w:val="004B0E83"/>
    <w:rsid w:val="004B187E"/>
    <w:rsid w:val="004B2A21"/>
    <w:rsid w:val="004B31F0"/>
    <w:rsid w:val="004B606F"/>
    <w:rsid w:val="004B61CC"/>
    <w:rsid w:val="004C0063"/>
    <w:rsid w:val="004C323E"/>
    <w:rsid w:val="004D1C4A"/>
    <w:rsid w:val="004E0258"/>
    <w:rsid w:val="004E7BC5"/>
    <w:rsid w:val="004F00C1"/>
    <w:rsid w:val="004F44E4"/>
    <w:rsid w:val="00501C65"/>
    <w:rsid w:val="005046A4"/>
    <w:rsid w:val="00504B4F"/>
    <w:rsid w:val="00506F0B"/>
    <w:rsid w:val="00506FA3"/>
    <w:rsid w:val="00507DA8"/>
    <w:rsid w:val="00511374"/>
    <w:rsid w:val="00512612"/>
    <w:rsid w:val="00513497"/>
    <w:rsid w:val="00514120"/>
    <w:rsid w:val="0051798A"/>
    <w:rsid w:val="00526D11"/>
    <w:rsid w:val="0053003C"/>
    <w:rsid w:val="00531C47"/>
    <w:rsid w:val="005322CA"/>
    <w:rsid w:val="00537B7A"/>
    <w:rsid w:val="00540CFE"/>
    <w:rsid w:val="00542DCA"/>
    <w:rsid w:val="00542E6D"/>
    <w:rsid w:val="00543A27"/>
    <w:rsid w:val="005503C7"/>
    <w:rsid w:val="005554D4"/>
    <w:rsid w:val="00556976"/>
    <w:rsid w:val="00560194"/>
    <w:rsid w:val="00562DA9"/>
    <w:rsid w:val="005673B0"/>
    <w:rsid w:val="00567491"/>
    <w:rsid w:val="00572337"/>
    <w:rsid w:val="0058093B"/>
    <w:rsid w:val="005811FA"/>
    <w:rsid w:val="00582108"/>
    <w:rsid w:val="00582E34"/>
    <w:rsid w:val="00582F1D"/>
    <w:rsid w:val="005906F6"/>
    <w:rsid w:val="00591296"/>
    <w:rsid w:val="00591599"/>
    <w:rsid w:val="00592AA4"/>
    <w:rsid w:val="00592AF4"/>
    <w:rsid w:val="00592B28"/>
    <w:rsid w:val="00593975"/>
    <w:rsid w:val="00594ACB"/>
    <w:rsid w:val="0059523E"/>
    <w:rsid w:val="00595FF4"/>
    <w:rsid w:val="00596B1B"/>
    <w:rsid w:val="0059710E"/>
    <w:rsid w:val="005A1A90"/>
    <w:rsid w:val="005A3DCB"/>
    <w:rsid w:val="005B2349"/>
    <w:rsid w:val="005B2A88"/>
    <w:rsid w:val="005B4F0A"/>
    <w:rsid w:val="005B50F2"/>
    <w:rsid w:val="005B72D8"/>
    <w:rsid w:val="005C44B8"/>
    <w:rsid w:val="005C537D"/>
    <w:rsid w:val="005C55AF"/>
    <w:rsid w:val="005C5601"/>
    <w:rsid w:val="005C731E"/>
    <w:rsid w:val="005C7A3B"/>
    <w:rsid w:val="005C7EE0"/>
    <w:rsid w:val="005D24B9"/>
    <w:rsid w:val="005D5517"/>
    <w:rsid w:val="005D7772"/>
    <w:rsid w:val="005F12CD"/>
    <w:rsid w:val="005F5586"/>
    <w:rsid w:val="006046B3"/>
    <w:rsid w:val="00606804"/>
    <w:rsid w:val="006108B7"/>
    <w:rsid w:val="006179DE"/>
    <w:rsid w:val="0062074E"/>
    <w:rsid w:val="00621B98"/>
    <w:rsid w:val="00622A07"/>
    <w:rsid w:val="00623F47"/>
    <w:rsid w:val="0062429A"/>
    <w:rsid w:val="006244FF"/>
    <w:rsid w:val="00624AA9"/>
    <w:rsid w:val="00625EF8"/>
    <w:rsid w:val="006301CE"/>
    <w:rsid w:val="006343A5"/>
    <w:rsid w:val="0063623A"/>
    <w:rsid w:val="00641A67"/>
    <w:rsid w:val="00645A75"/>
    <w:rsid w:val="00652906"/>
    <w:rsid w:val="0066064D"/>
    <w:rsid w:val="00660981"/>
    <w:rsid w:val="00661EAF"/>
    <w:rsid w:val="0066210A"/>
    <w:rsid w:val="0066370E"/>
    <w:rsid w:val="00667E21"/>
    <w:rsid w:val="006718BF"/>
    <w:rsid w:val="00671B2B"/>
    <w:rsid w:val="00676230"/>
    <w:rsid w:val="006832D9"/>
    <w:rsid w:val="0068555D"/>
    <w:rsid w:val="006864E4"/>
    <w:rsid w:val="00690648"/>
    <w:rsid w:val="00694320"/>
    <w:rsid w:val="00695042"/>
    <w:rsid w:val="0069736F"/>
    <w:rsid w:val="006A0FED"/>
    <w:rsid w:val="006A14E0"/>
    <w:rsid w:val="006A1D9C"/>
    <w:rsid w:val="006B3298"/>
    <w:rsid w:val="006B65B7"/>
    <w:rsid w:val="006C2928"/>
    <w:rsid w:val="006C3120"/>
    <w:rsid w:val="006D1209"/>
    <w:rsid w:val="006D18D4"/>
    <w:rsid w:val="006D524F"/>
    <w:rsid w:val="006D76BC"/>
    <w:rsid w:val="006E6D1D"/>
    <w:rsid w:val="006F4C2C"/>
    <w:rsid w:val="006F7EF1"/>
    <w:rsid w:val="00700132"/>
    <w:rsid w:val="007030F9"/>
    <w:rsid w:val="0070586E"/>
    <w:rsid w:val="00717ACC"/>
    <w:rsid w:val="00721916"/>
    <w:rsid w:val="007248EA"/>
    <w:rsid w:val="007279DC"/>
    <w:rsid w:val="00727E38"/>
    <w:rsid w:val="00730E1C"/>
    <w:rsid w:val="007310CD"/>
    <w:rsid w:val="007315D0"/>
    <w:rsid w:val="00731663"/>
    <w:rsid w:val="007408D0"/>
    <w:rsid w:val="00746F45"/>
    <w:rsid w:val="00751555"/>
    <w:rsid w:val="0075342D"/>
    <w:rsid w:val="00767BF5"/>
    <w:rsid w:val="00770916"/>
    <w:rsid w:val="00774127"/>
    <w:rsid w:val="007748B0"/>
    <w:rsid w:val="00775151"/>
    <w:rsid w:val="007755E0"/>
    <w:rsid w:val="0077726E"/>
    <w:rsid w:val="007773FF"/>
    <w:rsid w:val="0078081F"/>
    <w:rsid w:val="00783C83"/>
    <w:rsid w:val="0078665B"/>
    <w:rsid w:val="00786A60"/>
    <w:rsid w:val="0078736D"/>
    <w:rsid w:val="0079053F"/>
    <w:rsid w:val="00791FC9"/>
    <w:rsid w:val="007953EC"/>
    <w:rsid w:val="00797122"/>
    <w:rsid w:val="007A02E2"/>
    <w:rsid w:val="007A0ED1"/>
    <w:rsid w:val="007A178D"/>
    <w:rsid w:val="007A1D75"/>
    <w:rsid w:val="007A3206"/>
    <w:rsid w:val="007A686A"/>
    <w:rsid w:val="007B4136"/>
    <w:rsid w:val="007B66F3"/>
    <w:rsid w:val="007C0BC7"/>
    <w:rsid w:val="007C1C76"/>
    <w:rsid w:val="007C1FEC"/>
    <w:rsid w:val="007C44AF"/>
    <w:rsid w:val="007C4922"/>
    <w:rsid w:val="007C6085"/>
    <w:rsid w:val="007C6845"/>
    <w:rsid w:val="007D0339"/>
    <w:rsid w:val="007D1621"/>
    <w:rsid w:val="007D4294"/>
    <w:rsid w:val="007D7BA6"/>
    <w:rsid w:val="007E3F84"/>
    <w:rsid w:val="007E46E6"/>
    <w:rsid w:val="007E6931"/>
    <w:rsid w:val="007E7AAD"/>
    <w:rsid w:val="007F1051"/>
    <w:rsid w:val="007F33C0"/>
    <w:rsid w:val="007F5136"/>
    <w:rsid w:val="0080060C"/>
    <w:rsid w:val="00802104"/>
    <w:rsid w:val="00806D7C"/>
    <w:rsid w:val="0081142A"/>
    <w:rsid w:val="008116E9"/>
    <w:rsid w:val="0081445A"/>
    <w:rsid w:val="00817922"/>
    <w:rsid w:val="00822E69"/>
    <w:rsid w:val="00823411"/>
    <w:rsid w:val="00824996"/>
    <w:rsid w:val="00827199"/>
    <w:rsid w:val="008303C0"/>
    <w:rsid w:val="00835FF7"/>
    <w:rsid w:val="00841F8F"/>
    <w:rsid w:val="00842C98"/>
    <w:rsid w:val="0084536E"/>
    <w:rsid w:val="00846246"/>
    <w:rsid w:val="008478F0"/>
    <w:rsid w:val="008504C0"/>
    <w:rsid w:val="00850DD8"/>
    <w:rsid w:val="00852583"/>
    <w:rsid w:val="00852814"/>
    <w:rsid w:val="00857EC9"/>
    <w:rsid w:val="0086008F"/>
    <w:rsid w:val="008602B3"/>
    <w:rsid w:val="00860A95"/>
    <w:rsid w:val="00861001"/>
    <w:rsid w:val="00862036"/>
    <w:rsid w:val="00863BD7"/>
    <w:rsid w:val="00863F4F"/>
    <w:rsid w:val="00866352"/>
    <w:rsid w:val="00867BC9"/>
    <w:rsid w:val="008709B0"/>
    <w:rsid w:val="00880271"/>
    <w:rsid w:val="00881F80"/>
    <w:rsid w:val="00886286"/>
    <w:rsid w:val="008866AB"/>
    <w:rsid w:val="008A1338"/>
    <w:rsid w:val="008A266B"/>
    <w:rsid w:val="008A4742"/>
    <w:rsid w:val="008A6603"/>
    <w:rsid w:val="008A6DD1"/>
    <w:rsid w:val="008A77EB"/>
    <w:rsid w:val="008B005F"/>
    <w:rsid w:val="008B2056"/>
    <w:rsid w:val="008B2209"/>
    <w:rsid w:val="008B221D"/>
    <w:rsid w:val="008B29CF"/>
    <w:rsid w:val="008B3695"/>
    <w:rsid w:val="008B44B8"/>
    <w:rsid w:val="008B6D8A"/>
    <w:rsid w:val="008B7B2B"/>
    <w:rsid w:val="008B7BBA"/>
    <w:rsid w:val="008C3210"/>
    <w:rsid w:val="008C4A33"/>
    <w:rsid w:val="008D0EC6"/>
    <w:rsid w:val="008D1FE1"/>
    <w:rsid w:val="008D654F"/>
    <w:rsid w:val="008E1A54"/>
    <w:rsid w:val="008E1D8D"/>
    <w:rsid w:val="008E71EF"/>
    <w:rsid w:val="008E7E66"/>
    <w:rsid w:val="008F3B35"/>
    <w:rsid w:val="00903789"/>
    <w:rsid w:val="00913EC1"/>
    <w:rsid w:val="00915664"/>
    <w:rsid w:val="0091598B"/>
    <w:rsid w:val="0091622E"/>
    <w:rsid w:val="0091653E"/>
    <w:rsid w:val="00916627"/>
    <w:rsid w:val="0091662D"/>
    <w:rsid w:val="009217EE"/>
    <w:rsid w:val="00921816"/>
    <w:rsid w:val="009219C5"/>
    <w:rsid w:val="00922EB7"/>
    <w:rsid w:val="00924AC7"/>
    <w:rsid w:val="00927053"/>
    <w:rsid w:val="009369B4"/>
    <w:rsid w:val="00941AED"/>
    <w:rsid w:val="009423DF"/>
    <w:rsid w:val="00945361"/>
    <w:rsid w:val="00947456"/>
    <w:rsid w:val="00950661"/>
    <w:rsid w:val="00952C91"/>
    <w:rsid w:val="00952F6C"/>
    <w:rsid w:val="00953D02"/>
    <w:rsid w:val="00956799"/>
    <w:rsid w:val="00957043"/>
    <w:rsid w:val="009653E6"/>
    <w:rsid w:val="00966335"/>
    <w:rsid w:val="009663C3"/>
    <w:rsid w:val="00971FCC"/>
    <w:rsid w:val="00973043"/>
    <w:rsid w:val="009732EC"/>
    <w:rsid w:val="00977C7F"/>
    <w:rsid w:val="009810BC"/>
    <w:rsid w:val="00983081"/>
    <w:rsid w:val="00983432"/>
    <w:rsid w:val="009834F5"/>
    <w:rsid w:val="00983AFA"/>
    <w:rsid w:val="00985AD8"/>
    <w:rsid w:val="00990096"/>
    <w:rsid w:val="00990FF5"/>
    <w:rsid w:val="00991CEF"/>
    <w:rsid w:val="00993C48"/>
    <w:rsid w:val="009961A6"/>
    <w:rsid w:val="009A558C"/>
    <w:rsid w:val="009A650C"/>
    <w:rsid w:val="009A72AB"/>
    <w:rsid w:val="009B0F12"/>
    <w:rsid w:val="009B1CC6"/>
    <w:rsid w:val="009B2434"/>
    <w:rsid w:val="009B6F44"/>
    <w:rsid w:val="009C18DE"/>
    <w:rsid w:val="009C346C"/>
    <w:rsid w:val="009C6109"/>
    <w:rsid w:val="009D337D"/>
    <w:rsid w:val="009D7127"/>
    <w:rsid w:val="009E029E"/>
    <w:rsid w:val="009E5179"/>
    <w:rsid w:val="009E6403"/>
    <w:rsid w:val="009E7407"/>
    <w:rsid w:val="009E772E"/>
    <w:rsid w:val="009E7A93"/>
    <w:rsid w:val="009F028A"/>
    <w:rsid w:val="009F2528"/>
    <w:rsid w:val="009F37FD"/>
    <w:rsid w:val="009F4365"/>
    <w:rsid w:val="009F76A3"/>
    <w:rsid w:val="009F7C94"/>
    <w:rsid w:val="00A00268"/>
    <w:rsid w:val="00A029CB"/>
    <w:rsid w:val="00A0345E"/>
    <w:rsid w:val="00A0559E"/>
    <w:rsid w:val="00A06374"/>
    <w:rsid w:val="00A066E1"/>
    <w:rsid w:val="00A06769"/>
    <w:rsid w:val="00A10D46"/>
    <w:rsid w:val="00A164FD"/>
    <w:rsid w:val="00A178A5"/>
    <w:rsid w:val="00A219ED"/>
    <w:rsid w:val="00A21D1D"/>
    <w:rsid w:val="00A326E2"/>
    <w:rsid w:val="00A3407C"/>
    <w:rsid w:val="00A34092"/>
    <w:rsid w:val="00A36911"/>
    <w:rsid w:val="00A407F4"/>
    <w:rsid w:val="00A41179"/>
    <w:rsid w:val="00A4233E"/>
    <w:rsid w:val="00A43CB8"/>
    <w:rsid w:val="00A45EF8"/>
    <w:rsid w:val="00A509DE"/>
    <w:rsid w:val="00A52A86"/>
    <w:rsid w:val="00A52FFE"/>
    <w:rsid w:val="00A55F29"/>
    <w:rsid w:val="00A55F61"/>
    <w:rsid w:val="00A56591"/>
    <w:rsid w:val="00A64536"/>
    <w:rsid w:val="00A724CA"/>
    <w:rsid w:val="00A7429B"/>
    <w:rsid w:val="00A76836"/>
    <w:rsid w:val="00A80E2A"/>
    <w:rsid w:val="00A87B99"/>
    <w:rsid w:val="00A91FF0"/>
    <w:rsid w:val="00A96721"/>
    <w:rsid w:val="00A97362"/>
    <w:rsid w:val="00AA01F3"/>
    <w:rsid w:val="00AA22B6"/>
    <w:rsid w:val="00AA2DE5"/>
    <w:rsid w:val="00AA3321"/>
    <w:rsid w:val="00AA709B"/>
    <w:rsid w:val="00AA7103"/>
    <w:rsid w:val="00AB7776"/>
    <w:rsid w:val="00AB793C"/>
    <w:rsid w:val="00AC1C17"/>
    <w:rsid w:val="00AC2071"/>
    <w:rsid w:val="00AC2AFD"/>
    <w:rsid w:val="00AE2215"/>
    <w:rsid w:val="00AE311E"/>
    <w:rsid w:val="00AE4024"/>
    <w:rsid w:val="00B01914"/>
    <w:rsid w:val="00B025A2"/>
    <w:rsid w:val="00B0713E"/>
    <w:rsid w:val="00B10858"/>
    <w:rsid w:val="00B11ABE"/>
    <w:rsid w:val="00B149DD"/>
    <w:rsid w:val="00B17776"/>
    <w:rsid w:val="00B24018"/>
    <w:rsid w:val="00B26DDE"/>
    <w:rsid w:val="00B303E8"/>
    <w:rsid w:val="00B31E18"/>
    <w:rsid w:val="00B3279B"/>
    <w:rsid w:val="00B3321F"/>
    <w:rsid w:val="00B37EFA"/>
    <w:rsid w:val="00B40673"/>
    <w:rsid w:val="00B4254F"/>
    <w:rsid w:val="00B42D78"/>
    <w:rsid w:val="00B42E89"/>
    <w:rsid w:val="00B56396"/>
    <w:rsid w:val="00B63629"/>
    <w:rsid w:val="00B64AA3"/>
    <w:rsid w:val="00B65FE0"/>
    <w:rsid w:val="00B87121"/>
    <w:rsid w:val="00B94ECC"/>
    <w:rsid w:val="00B95340"/>
    <w:rsid w:val="00BA0083"/>
    <w:rsid w:val="00BA1496"/>
    <w:rsid w:val="00BA7D53"/>
    <w:rsid w:val="00BB6B0F"/>
    <w:rsid w:val="00BC38D5"/>
    <w:rsid w:val="00BC427C"/>
    <w:rsid w:val="00BC69CF"/>
    <w:rsid w:val="00BC712B"/>
    <w:rsid w:val="00BC7134"/>
    <w:rsid w:val="00BD2835"/>
    <w:rsid w:val="00BD6024"/>
    <w:rsid w:val="00BD7B73"/>
    <w:rsid w:val="00BE1D1D"/>
    <w:rsid w:val="00BE482F"/>
    <w:rsid w:val="00BE5492"/>
    <w:rsid w:val="00BE68B7"/>
    <w:rsid w:val="00BE6AAA"/>
    <w:rsid w:val="00BF7032"/>
    <w:rsid w:val="00C02F43"/>
    <w:rsid w:val="00C034FE"/>
    <w:rsid w:val="00C03D47"/>
    <w:rsid w:val="00C041BA"/>
    <w:rsid w:val="00C0571B"/>
    <w:rsid w:val="00C07FD7"/>
    <w:rsid w:val="00C1120F"/>
    <w:rsid w:val="00C14458"/>
    <w:rsid w:val="00C145DA"/>
    <w:rsid w:val="00C14C35"/>
    <w:rsid w:val="00C2057C"/>
    <w:rsid w:val="00C226F1"/>
    <w:rsid w:val="00C24DA3"/>
    <w:rsid w:val="00C25739"/>
    <w:rsid w:val="00C26074"/>
    <w:rsid w:val="00C434A9"/>
    <w:rsid w:val="00C511BF"/>
    <w:rsid w:val="00C57AB2"/>
    <w:rsid w:val="00C60E70"/>
    <w:rsid w:val="00C64F9B"/>
    <w:rsid w:val="00C7426C"/>
    <w:rsid w:val="00C762ED"/>
    <w:rsid w:val="00C7746B"/>
    <w:rsid w:val="00C77E2A"/>
    <w:rsid w:val="00C8243D"/>
    <w:rsid w:val="00C8671E"/>
    <w:rsid w:val="00C9036B"/>
    <w:rsid w:val="00C90569"/>
    <w:rsid w:val="00C906AF"/>
    <w:rsid w:val="00C918FF"/>
    <w:rsid w:val="00C91A30"/>
    <w:rsid w:val="00C92D62"/>
    <w:rsid w:val="00C94AD6"/>
    <w:rsid w:val="00C9501E"/>
    <w:rsid w:val="00C96747"/>
    <w:rsid w:val="00C971FF"/>
    <w:rsid w:val="00CA29EE"/>
    <w:rsid w:val="00CA4253"/>
    <w:rsid w:val="00CA4A8F"/>
    <w:rsid w:val="00CA5493"/>
    <w:rsid w:val="00CB239F"/>
    <w:rsid w:val="00CB249F"/>
    <w:rsid w:val="00CB4F89"/>
    <w:rsid w:val="00CB6237"/>
    <w:rsid w:val="00CC06E1"/>
    <w:rsid w:val="00CC664D"/>
    <w:rsid w:val="00CD6825"/>
    <w:rsid w:val="00CE354A"/>
    <w:rsid w:val="00CE597E"/>
    <w:rsid w:val="00CF0C0A"/>
    <w:rsid w:val="00CF41D3"/>
    <w:rsid w:val="00CF4204"/>
    <w:rsid w:val="00CF516F"/>
    <w:rsid w:val="00D00343"/>
    <w:rsid w:val="00D03B1D"/>
    <w:rsid w:val="00D04F79"/>
    <w:rsid w:val="00D05D0A"/>
    <w:rsid w:val="00D1637E"/>
    <w:rsid w:val="00D20132"/>
    <w:rsid w:val="00D2051F"/>
    <w:rsid w:val="00D2665C"/>
    <w:rsid w:val="00D27556"/>
    <w:rsid w:val="00D30C43"/>
    <w:rsid w:val="00D35EB9"/>
    <w:rsid w:val="00D36A9A"/>
    <w:rsid w:val="00D45F73"/>
    <w:rsid w:val="00D4651C"/>
    <w:rsid w:val="00D46627"/>
    <w:rsid w:val="00D47E2E"/>
    <w:rsid w:val="00D52BD6"/>
    <w:rsid w:val="00D5353D"/>
    <w:rsid w:val="00D564B7"/>
    <w:rsid w:val="00D56979"/>
    <w:rsid w:val="00D615A3"/>
    <w:rsid w:val="00D615CE"/>
    <w:rsid w:val="00D6285C"/>
    <w:rsid w:val="00D62CAD"/>
    <w:rsid w:val="00D651C5"/>
    <w:rsid w:val="00D66273"/>
    <w:rsid w:val="00D709B8"/>
    <w:rsid w:val="00D75C9A"/>
    <w:rsid w:val="00D76735"/>
    <w:rsid w:val="00D76D47"/>
    <w:rsid w:val="00D81CB1"/>
    <w:rsid w:val="00D869F0"/>
    <w:rsid w:val="00D87A5D"/>
    <w:rsid w:val="00D9034F"/>
    <w:rsid w:val="00D91662"/>
    <w:rsid w:val="00D97059"/>
    <w:rsid w:val="00D971F1"/>
    <w:rsid w:val="00DB154C"/>
    <w:rsid w:val="00DB30A4"/>
    <w:rsid w:val="00DB3C58"/>
    <w:rsid w:val="00DB5D17"/>
    <w:rsid w:val="00DB732E"/>
    <w:rsid w:val="00DC040A"/>
    <w:rsid w:val="00DC0A5E"/>
    <w:rsid w:val="00DC2F8C"/>
    <w:rsid w:val="00DC42B0"/>
    <w:rsid w:val="00DC5A51"/>
    <w:rsid w:val="00DC5F75"/>
    <w:rsid w:val="00DC6A6B"/>
    <w:rsid w:val="00DC7AE3"/>
    <w:rsid w:val="00DD2477"/>
    <w:rsid w:val="00DD5512"/>
    <w:rsid w:val="00DD64B4"/>
    <w:rsid w:val="00DE3478"/>
    <w:rsid w:val="00DF2604"/>
    <w:rsid w:val="00DF3CBB"/>
    <w:rsid w:val="00E015C9"/>
    <w:rsid w:val="00E04708"/>
    <w:rsid w:val="00E07825"/>
    <w:rsid w:val="00E13B26"/>
    <w:rsid w:val="00E13B4F"/>
    <w:rsid w:val="00E167F5"/>
    <w:rsid w:val="00E25C0D"/>
    <w:rsid w:val="00E26D98"/>
    <w:rsid w:val="00E271C2"/>
    <w:rsid w:val="00E3105B"/>
    <w:rsid w:val="00E3146F"/>
    <w:rsid w:val="00E317DB"/>
    <w:rsid w:val="00E46F99"/>
    <w:rsid w:val="00E54F44"/>
    <w:rsid w:val="00E55958"/>
    <w:rsid w:val="00E575A4"/>
    <w:rsid w:val="00E62547"/>
    <w:rsid w:val="00E6337F"/>
    <w:rsid w:val="00E6771F"/>
    <w:rsid w:val="00E711DB"/>
    <w:rsid w:val="00E75DC2"/>
    <w:rsid w:val="00E81AD4"/>
    <w:rsid w:val="00E84440"/>
    <w:rsid w:val="00E93C75"/>
    <w:rsid w:val="00E94FE2"/>
    <w:rsid w:val="00E9606E"/>
    <w:rsid w:val="00E968FC"/>
    <w:rsid w:val="00E96BBD"/>
    <w:rsid w:val="00E97439"/>
    <w:rsid w:val="00EA17B1"/>
    <w:rsid w:val="00EA3999"/>
    <w:rsid w:val="00EB672E"/>
    <w:rsid w:val="00EB74F8"/>
    <w:rsid w:val="00EC05C1"/>
    <w:rsid w:val="00EC0DB4"/>
    <w:rsid w:val="00EC1A4F"/>
    <w:rsid w:val="00EC1F2D"/>
    <w:rsid w:val="00EC4AAE"/>
    <w:rsid w:val="00EC7724"/>
    <w:rsid w:val="00EC780C"/>
    <w:rsid w:val="00EC7D21"/>
    <w:rsid w:val="00EC7DB3"/>
    <w:rsid w:val="00ED39A4"/>
    <w:rsid w:val="00ED62F0"/>
    <w:rsid w:val="00ED6A7F"/>
    <w:rsid w:val="00ED7DD0"/>
    <w:rsid w:val="00EE303E"/>
    <w:rsid w:val="00EE305D"/>
    <w:rsid w:val="00EE4B42"/>
    <w:rsid w:val="00EF13CD"/>
    <w:rsid w:val="00EF1448"/>
    <w:rsid w:val="00EF1667"/>
    <w:rsid w:val="00EF1736"/>
    <w:rsid w:val="00EF29C3"/>
    <w:rsid w:val="00EF72B7"/>
    <w:rsid w:val="00EF7699"/>
    <w:rsid w:val="00F03C00"/>
    <w:rsid w:val="00F054DB"/>
    <w:rsid w:val="00F05EC5"/>
    <w:rsid w:val="00F13B17"/>
    <w:rsid w:val="00F145BD"/>
    <w:rsid w:val="00F14F29"/>
    <w:rsid w:val="00F17CEB"/>
    <w:rsid w:val="00F2332E"/>
    <w:rsid w:val="00F24235"/>
    <w:rsid w:val="00F2569B"/>
    <w:rsid w:val="00F26E5C"/>
    <w:rsid w:val="00F3182A"/>
    <w:rsid w:val="00F43084"/>
    <w:rsid w:val="00F44220"/>
    <w:rsid w:val="00F47623"/>
    <w:rsid w:val="00F47924"/>
    <w:rsid w:val="00F503D2"/>
    <w:rsid w:val="00F5162F"/>
    <w:rsid w:val="00F51857"/>
    <w:rsid w:val="00F521C3"/>
    <w:rsid w:val="00F53F84"/>
    <w:rsid w:val="00F55839"/>
    <w:rsid w:val="00F55B0A"/>
    <w:rsid w:val="00F55D08"/>
    <w:rsid w:val="00F57801"/>
    <w:rsid w:val="00F60DD1"/>
    <w:rsid w:val="00F636D1"/>
    <w:rsid w:val="00F638F3"/>
    <w:rsid w:val="00F65288"/>
    <w:rsid w:val="00F6720E"/>
    <w:rsid w:val="00F7013F"/>
    <w:rsid w:val="00F81A1D"/>
    <w:rsid w:val="00F85ABF"/>
    <w:rsid w:val="00F90E03"/>
    <w:rsid w:val="00F91834"/>
    <w:rsid w:val="00F93D02"/>
    <w:rsid w:val="00F944A6"/>
    <w:rsid w:val="00F9725C"/>
    <w:rsid w:val="00F975AD"/>
    <w:rsid w:val="00F97A33"/>
    <w:rsid w:val="00F97EC9"/>
    <w:rsid w:val="00FA05DE"/>
    <w:rsid w:val="00FA0636"/>
    <w:rsid w:val="00FA0FCB"/>
    <w:rsid w:val="00FA14EB"/>
    <w:rsid w:val="00FA41F9"/>
    <w:rsid w:val="00FA77A6"/>
    <w:rsid w:val="00FA7879"/>
    <w:rsid w:val="00FB1A61"/>
    <w:rsid w:val="00FB1C95"/>
    <w:rsid w:val="00FB249F"/>
    <w:rsid w:val="00FB6301"/>
    <w:rsid w:val="00FC14DF"/>
    <w:rsid w:val="00FC2C2C"/>
    <w:rsid w:val="00FC3E8E"/>
    <w:rsid w:val="00FD0205"/>
    <w:rsid w:val="00FD4512"/>
    <w:rsid w:val="00FD5372"/>
    <w:rsid w:val="00FD7CC1"/>
    <w:rsid w:val="00FE4F7B"/>
    <w:rsid w:val="00FE503A"/>
    <w:rsid w:val="00FE61E8"/>
    <w:rsid w:val="00FF0723"/>
    <w:rsid w:val="00FF3AC3"/>
    <w:rsid w:val="00FF3D4D"/>
    <w:rsid w:val="00FF68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Bullet" w:locked="1" w:uiPriority="0"/>
    <w:lsdException w:name="List Number" w:locked="1" w:semiHidden="0" w:uiPriority="0" w:unhideWhenUsed="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43A27"/>
    <w:rPr>
      <w:sz w:val="18"/>
      <w:szCs w:val="18"/>
      <w:lang w:eastAsia="en-US"/>
    </w:rPr>
  </w:style>
  <w:style w:type="paragraph" w:styleId="Otsikko1">
    <w:name w:val="heading 1"/>
    <w:basedOn w:val="Normaali"/>
    <w:next w:val="Leipteksti"/>
    <w:link w:val="Otsikko1Char"/>
    <w:uiPriority w:val="99"/>
    <w:qFormat/>
    <w:rsid w:val="00543A27"/>
    <w:pPr>
      <w:keepNext/>
      <w:keepLines/>
      <w:numPr>
        <w:numId w:val="5"/>
      </w:numPr>
      <w:spacing w:after="180"/>
      <w:outlineLvl w:val="0"/>
    </w:pPr>
    <w:rPr>
      <w:rFonts w:eastAsia="Times New Roman"/>
      <w:b/>
      <w:bCs/>
    </w:rPr>
  </w:style>
  <w:style w:type="paragraph" w:styleId="Otsikko2">
    <w:name w:val="heading 2"/>
    <w:basedOn w:val="Normaali"/>
    <w:next w:val="Leipteksti"/>
    <w:link w:val="Otsikko2Char"/>
    <w:uiPriority w:val="99"/>
    <w:qFormat/>
    <w:rsid w:val="007248EA"/>
    <w:pPr>
      <w:keepNext/>
      <w:keepLines/>
      <w:numPr>
        <w:ilvl w:val="1"/>
        <w:numId w:val="5"/>
      </w:numPr>
      <w:outlineLvl w:val="1"/>
    </w:pPr>
    <w:rPr>
      <w:rFonts w:eastAsia="Times New Roman"/>
    </w:rPr>
  </w:style>
  <w:style w:type="paragraph" w:styleId="Otsikko3">
    <w:name w:val="heading 3"/>
    <w:basedOn w:val="Normaali"/>
    <w:next w:val="Leipteksti"/>
    <w:link w:val="Otsikko3Char"/>
    <w:uiPriority w:val="99"/>
    <w:qFormat/>
    <w:rsid w:val="00543A27"/>
    <w:pPr>
      <w:keepNext/>
      <w:keepLines/>
      <w:numPr>
        <w:ilvl w:val="2"/>
        <w:numId w:val="5"/>
      </w:numPr>
      <w:spacing w:after="180"/>
      <w:outlineLvl w:val="2"/>
    </w:pPr>
    <w:rPr>
      <w:rFonts w:eastAsia="Times New Roman"/>
      <w:b/>
      <w:bCs/>
    </w:rPr>
  </w:style>
  <w:style w:type="paragraph" w:styleId="Otsikko4">
    <w:name w:val="heading 4"/>
    <w:basedOn w:val="Normaali"/>
    <w:next w:val="Leipteksti"/>
    <w:link w:val="Otsikko4Char"/>
    <w:uiPriority w:val="99"/>
    <w:qFormat/>
    <w:rsid w:val="002F32BB"/>
    <w:pPr>
      <w:keepNext/>
      <w:keepLines/>
      <w:numPr>
        <w:ilvl w:val="3"/>
        <w:numId w:val="5"/>
      </w:numPr>
      <w:spacing w:after="180"/>
      <w:outlineLvl w:val="3"/>
    </w:pPr>
    <w:rPr>
      <w:rFonts w:eastAsia="Times New Roman"/>
    </w:rPr>
  </w:style>
  <w:style w:type="paragraph" w:styleId="Otsikko5">
    <w:name w:val="heading 5"/>
    <w:basedOn w:val="Normaali"/>
    <w:next w:val="Leipteksti"/>
    <w:link w:val="Otsikko5Char"/>
    <w:uiPriority w:val="99"/>
    <w:qFormat/>
    <w:rsid w:val="002F32BB"/>
    <w:pPr>
      <w:keepNext/>
      <w:keepLines/>
      <w:numPr>
        <w:ilvl w:val="4"/>
        <w:numId w:val="5"/>
      </w:numPr>
      <w:spacing w:after="180"/>
      <w:outlineLvl w:val="4"/>
    </w:pPr>
    <w:rPr>
      <w:rFonts w:eastAsia="Times New Roman"/>
    </w:rPr>
  </w:style>
  <w:style w:type="paragraph" w:styleId="Otsikko6">
    <w:name w:val="heading 6"/>
    <w:basedOn w:val="Normaali"/>
    <w:next w:val="Leipteksti"/>
    <w:link w:val="Otsikko6Char"/>
    <w:uiPriority w:val="99"/>
    <w:qFormat/>
    <w:rsid w:val="002F32BB"/>
    <w:pPr>
      <w:keepNext/>
      <w:keepLines/>
      <w:numPr>
        <w:ilvl w:val="5"/>
        <w:numId w:val="5"/>
      </w:numPr>
      <w:spacing w:after="180"/>
      <w:outlineLvl w:val="5"/>
    </w:pPr>
    <w:rPr>
      <w:rFonts w:eastAsia="Times New Roman"/>
    </w:rPr>
  </w:style>
  <w:style w:type="paragraph" w:styleId="Otsikko7">
    <w:name w:val="heading 7"/>
    <w:basedOn w:val="Normaali"/>
    <w:next w:val="Leipteksti"/>
    <w:link w:val="Otsikko7Char"/>
    <w:uiPriority w:val="99"/>
    <w:qFormat/>
    <w:rsid w:val="002F32BB"/>
    <w:pPr>
      <w:keepNext/>
      <w:keepLines/>
      <w:numPr>
        <w:ilvl w:val="6"/>
        <w:numId w:val="5"/>
      </w:numPr>
      <w:spacing w:after="180"/>
      <w:outlineLvl w:val="6"/>
    </w:pPr>
    <w:rPr>
      <w:rFonts w:eastAsia="Times New Roman"/>
    </w:rPr>
  </w:style>
  <w:style w:type="paragraph" w:styleId="Otsikko8">
    <w:name w:val="heading 8"/>
    <w:basedOn w:val="Normaali"/>
    <w:next w:val="Leipteksti"/>
    <w:link w:val="Otsikko8Char"/>
    <w:uiPriority w:val="99"/>
    <w:qFormat/>
    <w:rsid w:val="002F32BB"/>
    <w:pPr>
      <w:keepNext/>
      <w:keepLines/>
      <w:numPr>
        <w:ilvl w:val="7"/>
        <w:numId w:val="5"/>
      </w:numPr>
      <w:spacing w:after="180"/>
      <w:outlineLvl w:val="7"/>
    </w:pPr>
    <w:rPr>
      <w:rFonts w:eastAsia="Times New Roman"/>
    </w:rPr>
  </w:style>
  <w:style w:type="paragraph" w:styleId="Otsikko9">
    <w:name w:val="heading 9"/>
    <w:basedOn w:val="Normaali"/>
    <w:next w:val="Leipteksti"/>
    <w:link w:val="Otsikko9Char"/>
    <w:uiPriority w:val="99"/>
    <w:qFormat/>
    <w:rsid w:val="002F32BB"/>
    <w:pPr>
      <w:keepNext/>
      <w:keepLines/>
      <w:numPr>
        <w:ilvl w:val="8"/>
        <w:numId w:val="5"/>
      </w:numPr>
      <w:spacing w:after="180"/>
      <w:outlineLvl w:val="8"/>
    </w:pPr>
    <w:rPr>
      <w:rFonts w:eastAsia="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543A27"/>
    <w:rPr>
      <w:rFonts w:eastAsia="Times New Roman"/>
      <w:b/>
      <w:bCs/>
      <w:sz w:val="18"/>
      <w:szCs w:val="18"/>
      <w:lang w:eastAsia="en-US"/>
    </w:rPr>
  </w:style>
  <w:style w:type="character" w:customStyle="1" w:styleId="Otsikko2Char">
    <w:name w:val="Otsikko 2 Char"/>
    <w:basedOn w:val="Kappaleenoletusfontti"/>
    <w:link w:val="Otsikko2"/>
    <w:uiPriority w:val="99"/>
    <w:locked/>
    <w:rsid w:val="007248EA"/>
    <w:rPr>
      <w:rFonts w:eastAsia="Times New Roman"/>
      <w:sz w:val="18"/>
      <w:szCs w:val="18"/>
      <w:lang w:eastAsia="en-US"/>
    </w:rPr>
  </w:style>
  <w:style w:type="character" w:customStyle="1" w:styleId="Otsikko3Char">
    <w:name w:val="Otsikko 3 Char"/>
    <w:basedOn w:val="Kappaleenoletusfontti"/>
    <w:link w:val="Otsikko3"/>
    <w:uiPriority w:val="99"/>
    <w:locked/>
    <w:rsid w:val="00543A27"/>
    <w:rPr>
      <w:rFonts w:eastAsia="Times New Roman"/>
      <w:b/>
      <w:bCs/>
      <w:sz w:val="18"/>
      <w:szCs w:val="18"/>
      <w:lang w:eastAsia="en-US"/>
    </w:rPr>
  </w:style>
  <w:style w:type="character" w:customStyle="1" w:styleId="Otsikko4Char">
    <w:name w:val="Otsikko 4 Char"/>
    <w:basedOn w:val="Kappaleenoletusfontti"/>
    <w:link w:val="Otsikko4"/>
    <w:uiPriority w:val="99"/>
    <w:locked/>
    <w:rsid w:val="002F32BB"/>
    <w:rPr>
      <w:rFonts w:eastAsia="Times New Roman"/>
      <w:sz w:val="18"/>
      <w:szCs w:val="18"/>
      <w:lang w:eastAsia="en-US"/>
    </w:rPr>
  </w:style>
  <w:style w:type="character" w:customStyle="1" w:styleId="Otsikko5Char">
    <w:name w:val="Otsikko 5 Char"/>
    <w:basedOn w:val="Kappaleenoletusfontti"/>
    <w:link w:val="Otsikko5"/>
    <w:uiPriority w:val="99"/>
    <w:locked/>
    <w:rsid w:val="002F32BB"/>
    <w:rPr>
      <w:rFonts w:eastAsia="Times New Roman"/>
      <w:sz w:val="18"/>
      <w:szCs w:val="18"/>
      <w:lang w:eastAsia="en-US"/>
    </w:rPr>
  </w:style>
  <w:style w:type="character" w:customStyle="1" w:styleId="Otsikko6Char">
    <w:name w:val="Otsikko 6 Char"/>
    <w:basedOn w:val="Kappaleenoletusfontti"/>
    <w:link w:val="Otsikko6"/>
    <w:uiPriority w:val="99"/>
    <w:locked/>
    <w:rsid w:val="002F32BB"/>
    <w:rPr>
      <w:rFonts w:eastAsia="Times New Roman"/>
      <w:sz w:val="18"/>
      <w:szCs w:val="18"/>
      <w:lang w:eastAsia="en-US"/>
    </w:rPr>
  </w:style>
  <w:style w:type="character" w:customStyle="1" w:styleId="Otsikko7Char">
    <w:name w:val="Otsikko 7 Char"/>
    <w:basedOn w:val="Kappaleenoletusfontti"/>
    <w:link w:val="Otsikko7"/>
    <w:uiPriority w:val="99"/>
    <w:locked/>
    <w:rsid w:val="002F32BB"/>
    <w:rPr>
      <w:rFonts w:eastAsia="Times New Roman"/>
      <w:sz w:val="18"/>
      <w:szCs w:val="18"/>
      <w:lang w:eastAsia="en-US"/>
    </w:rPr>
  </w:style>
  <w:style w:type="character" w:customStyle="1" w:styleId="Otsikko8Char">
    <w:name w:val="Otsikko 8 Char"/>
    <w:basedOn w:val="Kappaleenoletusfontti"/>
    <w:link w:val="Otsikko8"/>
    <w:uiPriority w:val="99"/>
    <w:locked/>
    <w:rsid w:val="002F32BB"/>
    <w:rPr>
      <w:rFonts w:eastAsia="Times New Roman"/>
      <w:sz w:val="18"/>
      <w:szCs w:val="18"/>
      <w:lang w:eastAsia="en-US"/>
    </w:rPr>
  </w:style>
  <w:style w:type="character" w:customStyle="1" w:styleId="Otsikko9Char">
    <w:name w:val="Otsikko 9 Char"/>
    <w:basedOn w:val="Kappaleenoletusfontti"/>
    <w:link w:val="Otsikko9"/>
    <w:uiPriority w:val="99"/>
    <w:locked/>
    <w:rsid w:val="002F32BB"/>
    <w:rPr>
      <w:rFonts w:eastAsia="Times New Roman"/>
      <w:sz w:val="18"/>
      <w:szCs w:val="18"/>
      <w:lang w:eastAsia="en-US"/>
    </w:rPr>
  </w:style>
  <w:style w:type="paragraph" w:styleId="Seliteteksti">
    <w:name w:val="Balloon Text"/>
    <w:basedOn w:val="Normaali"/>
    <w:link w:val="SelitetekstiChar"/>
    <w:uiPriority w:val="99"/>
    <w:semiHidden/>
    <w:rsid w:val="002F32BB"/>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2F32BB"/>
    <w:rPr>
      <w:rFonts w:ascii="Tahoma" w:hAnsi="Tahoma" w:cs="Tahoma"/>
      <w:sz w:val="16"/>
      <w:szCs w:val="16"/>
    </w:rPr>
  </w:style>
  <w:style w:type="paragraph" w:styleId="Leipteksti">
    <w:name w:val="Body Text"/>
    <w:basedOn w:val="Normaali"/>
    <w:link w:val="LeiptekstiChar"/>
    <w:uiPriority w:val="99"/>
    <w:rsid w:val="00543A27"/>
    <w:pPr>
      <w:spacing w:after="180"/>
      <w:ind w:left="1304"/>
    </w:pPr>
  </w:style>
  <w:style w:type="character" w:customStyle="1" w:styleId="LeiptekstiChar">
    <w:name w:val="Leipäteksti Char"/>
    <w:basedOn w:val="Kappaleenoletusfontti"/>
    <w:link w:val="Leipteksti"/>
    <w:uiPriority w:val="99"/>
    <w:locked/>
    <w:rsid w:val="00543A27"/>
  </w:style>
  <w:style w:type="table" w:customStyle="1" w:styleId="Eiruudukkoa">
    <w:name w:val="Ei ruudukkoa"/>
    <w:uiPriority w:val="99"/>
    <w:rsid w:val="002F32BB"/>
    <w:rPr>
      <w:sz w:val="20"/>
      <w:szCs w:val="20"/>
    </w:rPr>
    <w:tblPr>
      <w:tblCellMar>
        <w:top w:w="0" w:type="dxa"/>
        <w:left w:w="0" w:type="dxa"/>
        <w:bottom w:w="0" w:type="dxa"/>
        <w:right w:w="0" w:type="dxa"/>
      </w:tblCellMar>
    </w:tblPr>
  </w:style>
  <w:style w:type="paragraph" w:styleId="Alatunniste">
    <w:name w:val="footer"/>
    <w:basedOn w:val="Normaali"/>
    <w:link w:val="AlatunnisteChar"/>
    <w:uiPriority w:val="99"/>
    <w:rsid w:val="002F32BB"/>
    <w:pPr>
      <w:spacing w:line="312" w:lineRule="auto"/>
    </w:pPr>
    <w:rPr>
      <w:color w:val="00A6D6"/>
      <w:sz w:val="14"/>
      <w:szCs w:val="14"/>
    </w:rPr>
  </w:style>
  <w:style w:type="character" w:customStyle="1" w:styleId="AlatunnisteChar">
    <w:name w:val="Alatunniste Char"/>
    <w:basedOn w:val="Kappaleenoletusfontti"/>
    <w:link w:val="Alatunniste"/>
    <w:uiPriority w:val="99"/>
    <w:locked/>
    <w:rsid w:val="002F32BB"/>
    <w:rPr>
      <w:color w:val="00A6D6"/>
      <w:sz w:val="18"/>
      <w:szCs w:val="18"/>
    </w:rPr>
  </w:style>
  <w:style w:type="paragraph" w:styleId="Yltunniste">
    <w:name w:val="header"/>
    <w:basedOn w:val="Normaali"/>
    <w:link w:val="YltunnisteChar"/>
    <w:uiPriority w:val="99"/>
    <w:rsid w:val="002F32BB"/>
  </w:style>
  <w:style w:type="character" w:customStyle="1" w:styleId="YltunnisteChar">
    <w:name w:val="Ylätunniste Char"/>
    <w:basedOn w:val="Kappaleenoletusfontti"/>
    <w:link w:val="Yltunniste"/>
    <w:uiPriority w:val="99"/>
    <w:locked/>
    <w:rsid w:val="002F32BB"/>
    <w:rPr>
      <w:sz w:val="18"/>
      <w:szCs w:val="18"/>
    </w:rPr>
  </w:style>
  <w:style w:type="character" w:styleId="Hyperlinkki">
    <w:name w:val="Hyperlink"/>
    <w:basedOn w:val="Kappaleenoletusfontti"/>
    <w:uiPriority w:val="99"/>
    <w:rsid w:val="002F32BB"/>
    <w:rPr>
      <w:color w:val="0000FF"/>
      <w:u w:val="single"/>
    </w:rPr>
  </w:style>
  <w:style w:type="paragraph" w:styleId="Merkittyluettelo">
    <w:name w:val="List Bullet"/>
    <w:basedOn w:val="Normaali"/>
    <w:uiPriority w:val="99"/>
    <w:rsid w:val="00543A27"/>
    <w:pPr>
      <w:numPr>
        <w:numId w:val="1"/>
      </w:numPr>
      <w:tabs>
        <w:tab w:val="clear" w:pos="360"/>
      </w:tabs>
      <w:spacing w:after="180"/>
      <w:ind w:left="1701" w:hanging="397"/>
    </w:pPr>
  </w:style>
  <w:style w:type="paragraph" w:styleId="Numeroituluettelo">
    <w:name w:val="List Number"/>
    <w:basedOn w:val="Normaali"/>
    <w:uiPriority w:val="99"/>
    <w:rsid w:val="00543A27"/>
    <w:pPr>
      <w:numPr>
        <w:numId w:val="2"/>
      </w:numPr>
      <w:spacing w:after="180"/>
      <w:ind w:left="1701" w:hanging="397"/>
    </w:pPr>
  </w:style>
  <w:style w:type="paragraph" w:styleId="Eivli">
    <w:name w:val="No Spacing"/>
    <w:link w:val="EivliChar"/>
    <w:uiPriority w:val="99"/>
    <w:qFormat/>
    <w:rsid w:val="00543A27"/>
    <w:pPr>
      <w:ind w:left="1304"/>
    </w:pPr>
    <w:rPr>
      <w:sz w:val="18"/>
      <w:szCs w:val="18"/>
      <w:lang w:eastAsia="en-US"/>
    </w:rPr>
  </w:style>
  <w:style w:type="character" w:styleId="Paikkamerkkiteksti">
    <w:name w:val="Placeholder Text"/>
    <w:basedOn w:val="Kappaleenoletusfontti"/>
    <w:uiPriority w:val="99"/>
    <w:rsid w:val="002F32BB"/>
    <w:rPr>
      <w:color w:val="auto"/>
    </w:rPr>
  </w:style>
  <w:style w:type="table" w:styleId="TaulukkoRuudukko">
    <w:name w:val="Table Grid"/>
    <w:basedOn w:val="Normaalitaulukko"/>
    <w:uiPriority w:val="99"/>
    <w:rsid w:val="002F32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tsikko">
    <w:name w:val="Title"/>
    <w:basedOn w:val="Normaali"/>
    <w:next w:val="Leipteksti"/>
    <w:link w:val="OtsikkoChar"/>
    <w:uiPriority w:val="99"/>
    <w:qFormat/>
    <w:rsid w:val="00543A27"/>
    <w:pPr>
      <w:spacing w:after="180"/>
    </w:pPr>
    <w:rPr>
      <w:rFonts w:eastAsia="Times New Roman"/>
      <w:b/>
      <w:bCs/>
      <w:sz w:val="22"/>
      <w:szCs w:val="22"/>
    </w:rPr>
  </w:style>
  <w:style w:type="character" w:customStyle="1" w:styleId="OtsikkoChar">
    <w:name w:val="Otsikko Char"/>
    <w:basedOn w:val="Kappaleenoletusfontti"/>
    <w:link w:val="Otsikko"/>
    <w:uiPriority w:val="99"/>
    <w:locked/>
    <w:rsid w:val="00543A27"/>
    <w:rPr>
      <w:rFonts w:ascii="Verdana" w:hAnsi="Verdana" w:cs="Verdana"/>
      <w:b/>
      <w:bCs/>
      <w:sz w:val="52"/>
      <w:szCs w:val="52"/>
    </w:rPr>
  </w:style>
  <w:style w:type="paragraph" w:styleId="Sisllysluettelonotsikko">
    <w:name w:val="TOC Heading"/>
    <w:basedOn w:val="Otsikko"/>
    <w:next w:val="Normaali"/>
    <w:uiPriority w:val="99"/>
    <w:qFormat/>
    <w:rsid w:val="002F32BB"/>
  </w:style>
  <w:style w:type="paragraph" w:customStyle="1" w:styleId="Sivuotsikko">
    <w:name w:val="Sivuotsikko"/>
    <w:basedOn w:val="Leipteksti"/>
    <w:next w:val="Leipteksti"/>
    <w:link w:val="SivuotsikkoChar"/>
    <w:uiPriority w:val="99"/>
    <w:rsid w:val="00543A27"/>
    <w:pPr>
      <w:ind w:hanging="1304"/>
    </w:pPr>
  </w:style>
  <w:style w:type="character" w:customStyle="1" w:styleId="SivuotsikkoChar">
    <w:name w:val="Sivuotsikko Char"/>
    <w:basedOn w:val="LeiptekstiChar"/>
    <w:link w:val="Sivuotsikko"/>
    <w:uiPriority w:val="99"/>
    <w:locked/>
    <w:rsid w:val="00543A27"/>
  </w:style>
  <w:style w:type="paragraph" w:styleId="Luettelokappale">
    <w:name w:val="List Paragraph"/>
    <w:basedOn w:val="Normaali"/>
    <w:uiPriority w:val="99"/>
    <w:qFormat/>
    <w:rsid w:val="00442C23"/>
    <w:pPr>
      <w:ind w:left="720"/>
    </w:pPr>
  </w:style>
  <w:style w:type="paragraph" w:styleId="Sisluet1">
    <w:name w:val="toc 1"/>
    <w:basedOn w:val="Normaali"/>
    <w:next w:val="Normaali"/>
    <w:autoRedefine/>
    <w:uiPriority w:val="39"/>
    <w:rsid w:val="006046B3"/>
    <w:pPr>
      <w:spacing w:after="100"/>
    </w:pPr>
  </w:style>
  <w:style w:type="paragraph" w:styleId="Sisluet2">
    <w:name w:val="toc 2"/>
    <w:basedOn w:val="Normaali"/>
    <w:next w:val="Normaali"/>
    <w:autoRedefine/>
    <w:uiPriority w:val="39"/>
    <w:rsid w:val="006046B3"/>
    <w:pPr>
      <w:spacing w:after="100"/>
      <w:ind w:left="180"/>
    </w:pPr>
  </w:style>
  <w:style w:type="paragraph" w:styleId="Sisluet3">
    <w:name w:val="toc 3"/>
    <w:basedOn w:val="Normaali"/>
    <w:next w:val="Normaali"/>
    <w:autoRedefine/>
    <w:uiPriority w:val="99"/>
    <w:semiHidden/>
    <w:rsid w:val="00334C2F"/>
    <w:pPr>
      <w:spacing w:after="100" w:line="276" w:lineRule="auto"/>
      <w:ind w:left="440"/>
    </w:pPr>
    <w:rPr>
      <w:rFonts w:eastAsia="Times New Roman"/>
      <w:sz w:val="22"/>
      <w:szCs w:val="22"/>
      <w:lang w:eastAsia="fi-FI"/>
    </w:rPr>
  </w:style>
  <w:style w:type="character" w:customStyle="1" w:styleId="EivliChar">
    <w:name w:val="Ei väliä Char"/>
    <w:basedOn w:val="Kappaleenoletusfontti"/>
    <w:link w:val="Eivli"/>
    <w:uiPriority w:val="99"/>
    <w:locked/>
    <w:rsid w:val="00334C2F"/>
    <w:rPr>
      <w:sz w:val="18"/>
      <w:szCs w:val="18"/>
      <w:lang w:val="fi-FI" w:eastAsia="en-US"/>
    </w:rPr>
  </w:style>
  <w:style w:type="numbering" w:customStyle="1" w:styleId="Otsikkonumerointi">
    <w:name w:val="Otsikkonumerointi"/>
    <w:rsid w:val="00E22E8D"/>
    <w:pPr>
      <w:numPr>
        <w:numId w:val="2"/>
      </w:numPr>
    </w:pPr>
  </w:style>
  <w:style w:type="numbering" w:customStyle="1" w:styleId="Luettelomerkit">
    <w:name w:val="Luettelomerkit"/>
    <w:rsid w:val="00E22E8D"/>
    <w:pPr>
      <w:numPr>
        <w:numId w:val="3"/>
      </w:numPr>
    </w:pPr>
  </w:style>
  <w:style w:type="numbering" w:customStyle="1" w:styleId="Numerointi">
    <w:name w:val="Numerointi"/>
    <w:rsid w:val="00E22E8D"/>
    <w:pPr>
      <w:numPr>
        <w:numId w:val="4"/>
      </w:numPr>
    </w:pPr>
  </w:style>
  <w:style w:type="paragraph" w:styleId="Alaotsikko">
    <w:name w:val="Subtitle"/>
    <w:basedOn w:val="Normaali"/>
    <w:next w:val="Normaali"/>
    <w:link w:val="AlaotsikkoChar"/>
    <w:qFormat/>
    <w:locked/>
    <w:rsid w:val="00D81CB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aotsikkoChar">
    <w:name w:val="Alaotsikko Char"/>
    <w:basedOn w:val="Kappaleenoletusfontti"/>
    <w:link w:val="Alaotsikko"/>
    <w:rsid w:val="00D81CB1"/>
    <w:rPr>
      <w:rFonts w:asciiTheme="minorHAnsi" w:eastAsiaTheme="minorEastAsia" w:hAnsiTheme="minorHAnsi" w:cstheme="minorBidi"/>
      <w:color w:val="5A5A5A" w:themeColor="text1" w:themeTint="A5"/>
      <w:spacing w:val="1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Bullet" w:locked="1" w:uiPriority="0"/>
    <w:lsdException w:name="List Number" w:locked="1" w:semiHidden="0" w:uiPriority="0" w:unhideWhenUsed="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43A27"/>
    <w:rPr>
      <w:sz w:val="18"/>
      <w:szCs w:val="18"/>
      <w:lang w:eastAsia="en-US"/>
    </w:rPr>
  </w:style>
  <w:style w:type="paragraph" w:styleId="Otsikko1">
    <w:name w:val="heading 1"/>
    <w:basedOn w:val="Normaali"/>
    <w:next w:val="Leipteksti"/>
    <w:link w:val="Otsikko1Char"/>
    <w:uiPriority w:val="99"/>
    <w:qFormat/>
    <w:rsid w:val="00543A27"/>
    <w:pPr>
      <w:keepNext/>
      <w:keepLines/>
      <w:numPr>
        <w:numId w:val="5"/>
      </w:numPr>
      <w:spacing w:after="180"/>
      <w:outlineLvl w:val="0"/>
    </w:pPr>
    <w:rPr>
      <w:rFonts w:eastAsia="Times New Roman"/>
      <w:b/>
      <w:bCs/>
    </w:rPr>
  </w:style>
  <w:style w:type="paragraph" w:styleId="Otsikko2">
    <w:name w:val="heading 2"/>
    <w:basedOn w:val="Normaali"/>
    <w:next w:val="Leipteksti"/>
    <w:link w:val="Otsikko2Char"/>
    <w:uiPriority w:val="99"/>
    <w:qFormat/>
    <w:rsid w:val="007248EA"/>
    <w:pPr>
      <w:keepNext/>
      <w:keepLines/>
      <w:numPr>
        <w:ilvl w:val="1"/>
        <w:numId w:val="5"/>
      </w:numPr>
      <w:outlineLvl w:val="1"/>
    </w:pPr>
    <w:rPr>
      <w:rFonts w:eastAsia="Times New Roman"/>
    </w:rPr>
  </w:style>
  <w:style w:type="paragraph" w:styleId="Otsikko3">
    <w:name w:val="heading 3"/>
    <w:basedOn w:val="Normaali"/>
    <w:next w:val="Leipteksti"/>
    <w:link w:val="Otsikko3Char"/>
    <w:uiPriority w:val="99"/>
    <w:qFormat/>
    <w:rsid w:val="00543A27"/>
    <w:pPr>
      <w:keepNext/>
      <w:keepLines/>
      <w:numPr>
        <w:ilvl w:val="2"/>
        <w:numId w:val="5"/>
      </w:numPr>
      <w:spacing w:after="180"/>
      <w:outlineLvl w:val="2"/>
    </w:pPr>
    <w:rPr>
      <w:rFonts w:eastAsia="Times New Roman"/>
      <w:b/>
      <w:bCs/>
    </w:rPr>
  </w:style>
  <w:style w:type="paragraph" w:styleId="Otsikko4">
    <w:name w:val="heading 4"/>
    <w:basedOn w:val="Normaali"/>
    <w:next w:val="Leipteksti"/>
    <w:link w:val="Otsikko4Char"/>
    <w:uiPriority w:val="99"/>
    <w:qFormat/>
    <w:rsid w:val="002F32BB"/>
    <w:pPr>
      <w:keepNext/>
      <w:keepLines/>
      <w:numPr>
        <w:ilvl w:val="3"/>
        <w:numId w:val="5"/>
      </w:numPr>
      <w:spacing w:after="180"/>
      <w:outlineLvl w:val="3"/>
    </w:pPr>
    <w:rPr>
      <w:rFonts w:eastAsia="Times New Roman"/>
    </w:rPr>
  </w:style>
  <w:style w:type="paragraph" w:styleId="Otsikko5">
    <w:name w:val="heading 5"/>
    <w:basedOn w:val="Normaali"/>
    <w:next w:val="Leipteksti"/>
    <w:link w:val="Otsikko5Char"/>
    <w:uiPriority w:val="99"/>
    <w:qFormat/>
    <w:rsid w:val="002F32BB"/>
    <w:pPr>
      <w:keepNext/>
      <w:keepLines/>
      <w:numPr>
        <w:ilvl w:val="4"/>
        <w:numId w:val="5"/>
      </w:numPr>
      <w:spacing w:after="180"/>
      <w:outlineLvl w:val="4"/>
    </w:pPr>
    <w:rPr>
      <w:rFonts w:eastAsia="Times New Roman"/>
    </w:rPr>
  </w:style>
  <w:style w:type="paragraph" w:styleId="Otsikko6">
    <w:name w:val="heading 6"/>
    <w:basedOn w:val="Normaali"/>
    <w:next w:val="Leipteksti"/>
    <w:link w:val="Otsikko6Char"/>
    <w:uiPriority w:val="99"/>
    <w:qFormat/>
    <w:rsid w:val="002F32BB"/>
    <w:pPr>
      <w:keepNext/>
      <w:keepLines/>
      <w:numPr>
        <w:ilvl w:val="5"/>
        <w:numId w:val="5"/>
      </w:numPr>
      <w:spacing w:after="180"/>
      <w:outlineLvl w:val="5"/>
    </w:pPr>
    <w:rPr>
      <w:rFonts w:eastAsia="Times New Roman"/>
    </w:rPr>
  </w:style>
  <w:style w:type="paragraph" w:styleId="Otsikko7">
    <w:name w:val="heading 7"/>
    <w:basedOn w:val="Normaali"/>
    <w:next w:val="Leipteksti"/>
    <w:link w:val="Otsikko7Char"/>
    <w:uiPriority w:val="99"/>
    <w:qFormat/>
    <w:rsid w:val="002F32BB"/>
    <w:pPr>
      <w:keepNext/>
      <w:keepLines/>
      <w:numPr>
        <w:ilvl w:val="6"/>
        <w:numId w:val="5"/>
      </w:numPr>
      <w:spacing w:after="180"/>
      <w:outlineLvl w:val="6"/>
    </w:pPr>
    <w:rPr>
      <w:rFonts w:eastAsia="Times New Roman"/>
    </w:rPr>
  </w:style>
  <w:style w:type="paragraph" w:styleId="Otsikko8">
    <w:name w:val="heading 8"/>
    <w:basedOn w:val="Normaali"/>
    <w:next w:val="Leipteksti"/>
    <w:link w:val="Otsikko8Char"/>
    <w:uiPriority w:val="99"/>
    <w:qFormat/>
    <w:rsid w:val="002F32BB"/>
    <w:pPr>
      <w:keepNext/>
      <w:keepLines/>
      <w:numPr>
        <w:ilvl w:val="7"/>
        <w:numId w:val="5"/>
      </w:numPr>
      <w:spacing w:after="180"/>
      <w:outlineLvl w:val="7"/>
    </w:pPr>
    <w:rPr>
      <w:rFonts w:eastAsia="Times New Roman"/>
    </w:rPr>
  </w:style>
  <w:style w:type="paragraph" w:styleId="Otsikko9">
    <w:name w:val="heading 9"/>
    <w:basedOn w:val="Normaali"/>
    <w:next w:val="Leipteksti"/>
    <w:link w:val="Otsikko9Char"/>
    <w:uiPriority w:val="99"/>
    <w:qFormat/>
    <w:rsid w:val="002F32BB"/>
    <w:pPr>
      <w:keepNext/>
      <w:keepLines/>
      <w:numPr>
        <w:ilvl w:val="8"/>
        <w:numId w:val="5"/>
      </w:numPr>
      <w:spacing w:after="180"/>
      <w:outlineLvl w:val="8"/>
    </w:pPr>
    <w:rPr>
      <w:rFonts w:eastAsia="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543A27"/>
    <w:rPr>
      <w:rFonts w:eastAsia="Times New Roman"/>
      <w:b/>
      <w:bCs/>
      <w:sz w:val="18"/>
      <w:szCs w:val="18"/>
      <w:lang w:eastAsia="en-US"/>
    </w:rPr>
  </w:style>
  <w:style w:type="character" w:customStyle="1" w:styleId="Otsikko2Char">
    <w:name w:val="Otsikko 2 Char"/>
    <w:basedOn w:val="Kappaleenoletusfontti"/>
    <w:link w:val="Otsikko2"/>
    <w:uiPriority w:val="99"/>
    <w:locked/>
    <w:rsid w:val="007248EA"/>
    <w:rPr>
      <w:rFonts w:eastAsia="Times New Roman"/>
      <w:sz w:val="18"/>
      <w:szCs w:val="18"/>
      <w:lang w:eastAsia="en-US"/>
    </w:rPr>
  </w:style>
  <w:style w:type="character" w:customStyle="1" w:styleId="Otsikko3Char">
    <w:name w:val="Otsikko 3 Char"/>
    <w:basedOn w:val="Kappaleenoletusfontti"/>
    <w:link w:val="Otsikko3"/>
    <w:uiPriority w:val="99"/>
    <w:locked/>
    <w:rsid w:val="00543A27"/>
    <w:rPr>
      <w:rFonts w:eastAsia="Times New Roman"/>
      <w:b/>
      <w:bCs/>
      <w:sz w:val="18"/>
      <w:szCs w:val="18"/>
      <w:lang w:eastAsia="en-US"/>
    </w:rPr>
  </w:style>
  <w:style w:type="character" w:customStyle="1" w:styleId="Otsikko4Char">
    <w:name w:val="Otsikko 4 Char"/>
    <w:basedOn w:val="Kappaleenoletusfontti"/>
    <w:link w:val="Otsikko4"/>
    <w:uiPriority w:val="99"/>
    <w:locked/>
    <w:rsid w:val="002F32BB"/>
    <w:rPr>
      <w:rFonts w:eastAsia="Times New Roman"/>
      <w:sz w:val="18"/>
      <w:szCs w:val="18"/>
      <w:lang w:eastAsia="en-US"/>
    </w:rPr>
  </w:style>
  <w:style w:type="character" w:customStyle="1" w:styleId="Otsikko5Char">
    <w:name w:val="Otsikko 5 Char"/>
    <w:basedOn w:val="Kappaleenoletusfontti"/>
    <w:link w:val="Otsikko5"/>
    <w:uiPriority w:val="99"/>
    <w:locked/>
    <w:rsid w:val="002F32BB"/>
    <w:rPr>
      <w:rFonts w:eastAsia="Times New Roman"/>
      <w:sz w:val="18"/>
      <w:szCs w:val="18"/>
      <w:lang w:eastAsia="en-US"/>
    </w:rPr>
  </w:style>
  <w:style w:type="character" w:customStyle="1" w:styleId="Otsikko6Char">
    <w:name w:val="Otsikko 6 Char"/>
    <w:basedOn w:val="Kappaleenoletusfontti"/>
    <w:link w:val="Otsikko6"/>
    <w:uiPriority w:val="99"/>
    <w:locked/>
    <w:rsid w:val="002F32BB"/>
    <w:rPr>
      <w:rFonts w:eastAsia="Times New Roman"/>
      <w:sz w:val="18"/>
      <w:szCs w:val="18"/>
      <w:lang w:eastAsia="en-US"/>
    </w:rPr>
  </w:style>
  <w:style w:type="character" w:customStyle="1" w:styleId="Otsikko7Char">
    <w:name w:val="Otsikko 7 Char"/>
    <w:basedOn w:val="Kappaleenoletusfontti"/>
    <w:link w:val="Otsikko7"/>
    <w:uiPriority w:val="99"/>
    <w:locked/>
    <w:rsid w:val="002F32BB"/>
    <w:rPr>
      <w:rFonts w:eastAsia="Times New Roman"/>
      <w:sz w:val="18"/>
      <w:szCs w:val="18"/>
      <w:lang w:eastAsia="en-US"/>
    </w:rPr>
  </w:style>
  <w:style w:type="character" w:customStyle="1" w:styleId="Otsikko8Char">
    <w:name w:val="Otsikko 8 Char"/>
    <w:basedOn w:val="Kappaleenoletusfontti"/>
    <w:link w:val="Otsikko8"/>
    <w:uiPriority w:val="99"/>
    <w:locked/>
    <w:rsid w:val="002F32BB"/>
    <w:rPr>
      <w:rFonts w:eastAsia="Times New Roman"/>
      <w:sz w:val="18"/>
      <w:szCs w:val="18"/>
      <w:lang w:eastAsia="en-US"/>
    </w:rPr>
  </w:style>
  <w:style w:type="character" w:customStyle="1" w:styleId="Otsikko9Char">
    <w:name w:val="Otsikko 9 Char"/>
    <w:basedOn w:val="Kappaleenoletusfontti"/>
    <w:link w:val="Otsikko9"/>
    <w:uiPriority w:val="99"/>
    <w:locked/>
    <w:rsid w:val="002F32BB"/>
    <w:rPr>
      <w:rFonts w:eastAsia="Times New Roman"/>
      <w:sz w:val="18"/>
      <w:szCs w:val="18"/>
      <w:lang w:eastAsia="en-US"/>
    </w:rPr>
  </w:style>
  <w:style w:type="paragraph" w:styleId="Seliteteksti">
    <w:name w:val="Balloon Text"/>
    <w:basedOn w:val="Normaali"/>
    <w:link w:val="SelitetekstiChar"/>
    <w:uiPriority w:val="99"/>
    <w:semiHidden/>
    <w:rsid w:val="002F32BB"/>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2F32BB"/>
    <w:rPr>
      <w:rFonts w:ascii="Tahoma" w:hAnsi="Tahoma" w:cs="Tahoma"/>
      <w:sz w:val="16"/>
      <w:szCs w:val="16"/>
    </w:rPr>
  </w:style>
  <w:style w:type="paragraph" w:styleId="Leipteksti">
    <w:name w:val="Body Text"/>
    <w:basedOn w:val="Normaali"/>
    <w:link w:val="LeiptekstiChar"/>
    <w:uiPriority w:val="99"/>
    <w:rsid w:val="00543A27"/>
    <w:pPr>
      <w:spacing w:after="180"/>
      <w:ind w:left="1304"/>
    </w:pPr>
  </w:style>
  <w:style w:type="character" w:customStyle="1" w:styleId="LeiptekstiChar">
    <w:name w:val="Leipäteksti Char"/>
    <w:basedOn w:val="Kappaleenoletusfontti"/>
    <w:link w:val="Leipteksti"/>
    <w:uiPriority w:val="99"/>
    <w:locked/>
    <w:rsid w:val="00543A27"/>
  </w:style>
  <w:style w:type="table" w:customStyle="1" w:styleId="Eiruudukkoa">
    <w:name w:val="Ei ruudukkoa"/>
    <w:uiPriority w:val="99"/>
    <w:rsid w:val="002F32BB"/>
    <w:rPr>
      <w:sz w:val="20"/>
      <w:szCs w:val="20"/>
    </w:rPr>
    <w:tblPr>
      <w:tblCellMar>
        <w:top w:w="0" w:type="dxa"/>
        <w:left w:w="0" w:type="dxa"/>
        <w:bottom w:w="0" w:type="dxa"/>
        <w:right w:w="0" w:type="dxa"/>
      </w:tblCellMar>
    </w:tblPr>
  </w:style>
  <w:style w:type="paragraph" w:styleId="Alatunniste">
    <w:name w:val="footer"/>
    <w:basedOn w:val="Normaali"/>
    <w:link w:val="AlatunnisteChar"/>
    <w:uiPriority w:val="99"/>
    <w:rsid w:val="002F32BB"/>
    <w:pPr>
      <w:spacing w:line="312" w:lineRule="auto"/>
    </w:pPr>
    <w:rPr>
      <w:color w:val="00A6D6"/>
      <w:sz w:val="14"/>
      <w:szCs w:val="14"/>
    </w:rPr>
  </w:style>
  <w:style w:type="character" w:customStyle="1" w:styleId="AlatunnisteChar">
    <w:name w:val="Alatunniste Char"/>
    <w:basedOn w:val="Kappaleenoletusfontti"/>
    <w:link w:val="Alatunniste"/>
    <w:uiPriority w:val="99"/>
    <w:locked/>
    <w:rsid w:val="002F32BB"/>
    <w:rPr>
      <w:color w:val="00A6D6"/>
      <w:sz w:val="18"/>
      <w:szCs w:val="18"/>
    </w:rPr>
  </w:style>
  <w:style w:type="paragraph" w:styleId="Yltunniste">
    <w:name w:val="header"/>
    <w:basedOn w:val="Normaali"/>
    <w:link w:val="YltunnisteChar"/>
    <w:uiPriority w:val="99"/>
    <w:rsid w:val="002F32BB"/>
  </w:style>
  <w:style w:type="character" w:customStyle="1" w:styleId="YltunnisteChar">
    <w:name w:val="Ylätunniste Char"/>
    <w:basedOn w:val="Kappaleenoletusfontti"/>
    <w:link w:val="Yltunniste"/>
    <w:uiPriority w:val="99"/>
    <w:locked/>
    <w:rsid w:val="002F32BB"/>
    <w:rPr>
      <w:sz w:val="18"/>
      <w:szCs w:val="18"/>
    </w:rPr>
  </w:style>
  <w:style w:type="character" w:styleId="Hyperlinkki">
    <w:name w:val="Hyperlink"/>
    <w:basedOn w:val="Kappaleenoletusfontti"/>
    <w:uiPriority w:val="99"/>
    <w:rsid w:val="002F32BB"/>
    <w:rPr>
      <w:color w:val="0000FF"/>
      <w:u w:val="single"/>
    </w:rPr>
  </w:style>
  <w:style w:type="paragraph" w:styleId="Merkittyluettelo">
    <w:name w:val="List Bullet"/>
    <w:basedOn w:val="Normaali"/>
    <w:uiPriority w:val="99"/>
    <w:rsid w:val="00543A27"/>
    <w:pPr>
      <w:numPr>
        <w:numId w:val="1"/>
      </w:numPr>
      <w:tabs>
        <w:tab w:val="clear" w:pos="360"/>
      </w:tabs>
      <w:spacing w:after="180"/>
      <w:ind w:left="1701" w:hanging="397"/>
    </w:pPr>
  </w:style>
  <w:style w:type="paragraph" w:styleId="Numeroituluettelo">
    <w:name w:val="List Number"/>
    <w:basedOn w:val="Normaali"/>
    <w:uiPriority w:val="99"/>
    <w:rsid w:val="00543A27"/>
    <w:pPr>
      <w:numPr>
        <w:numId w:val="2"/>
      </w:numPr>
      <w:spacing w:after="180"/>
      <w:ind w:left="1701" w:hanging="397"/>
    </w:pPr>
  </w:style>
  <w:style w:type="paragraph" w:styleId="Eivli">
    <w:name w:val="No Spacing"/>
    <w:link w:val="EivliChar"/>
    <w:uiPriority w:val="99"/>
    <w:qFormat/>
    <w:rsid w:val="00543A27"/>
    <w:pPr>
      <w:ind w:left="1304"/>
    </w:pPr>
    <w:rPr>
      <w:sz w:val="18"/>
      <w:szCs w:val="18"/>
      <w:lang w:eastAsia="en-US"/>
    </w:rPr>
  </w:style>
  <w:style w:type="character" w:styleId="Paikkamerkkiteksti">
    <w:name w:val="Placeholder Text"/>
    <w:basedOn w:val="Kappaleenoletusfontti"/>
    <w:uiPriority w:val="99"/>
    <w:rsid w:val="002F32BB"/>
    <w:rPr>
      <w:color w:val="auto"/>
    </w:rPr>
  </w:style>
  <w:style w:type="table" w:styleId="TaulukkoRuudukko">
    <w:name w:val="Table Grid"/>
    <w:basedOn w:val="Normaalitaulukko"/>
    <w:uiPriority w:val="99"/>
    <w:rsid w:val="002F32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tsikko">
    <w:name w:val="Title"/>
    <w:basedOn w:val="Normaali"/>
    <w:next w:val="Leipteksti"/>
    <w:link w:val="OtsikkoChar"/>
    <w:uiPriority w:val="99"/>
    <w:qFormat/>
    <w:rsid w:val="00543A27"/>
    <w:pPr>
      <w:spacing w:after="180"/>
    </w:pPr>
    <w:rPr>
      <w:rFonts w:eastAsia="Times New Roman"/>
      <w:b/>
      <w:bCs/>
      <w:sz w:val="22"/>
      <w:szCs w:val="22"/>
    </w:rPr>
  </w:style>
  <w:style w:type="character" w:customStyle="1" w:styleId="OtsikkoChar">
    <w:name w:val="Otsikko Char"/>
    <w:basedOn w:val="Kappaleenoletusfontti"/>
    <w:link w:val="Otsikko"/>
    <w:uiPriority w:val="99"/>
    <w:locked/>
    <w:rsid w:val="00543A27"/>
    <w:rPr>
      <w:rFonts w:ascii="Verdana" w:hAnsi="Verdana" w:cs="Verdana"/>
      <w:b/>
      <w:bCs/>
      <w:sz w:val="52"/>
      <w:szCs w:val="52"/>
    </w:rPr>
  </w:style>
  <w:style w:type="paragraph" w:styleId="Sisllysluettelonotsikko">
    <w:name w:val="TOC Heading"/>
    <w:basedOn w:val="Otsikko"/>
    <w:next w:val="Normaali"/>
    <w:uiPriority w:val="99"/>
    <w:qFormat/>
    <w:rsid w:val="002F32BB"/>
  </w:style>
  <w:style w:type="paragraph" w:customStyle="1" w:styleId="Sivuotsikko">
    <w:name w:val="Sivuotsikko"/>
    <w:basedOn w:val="Leipteksti"/>
    <w:next w:val="Leipteksti"/>
    <w:link w:val="SivuotsikkoChar"/>
    <w:uiPriority w:val="99"/>
    <w:rsid w:val="00543A27"/>
    <w:pPr>
      <w:ind w:hanging="1304"/>
    </w:pPr>
  </w:style>
  <w:style w:type="character" w:customStyle="1" w:styleId="SivuotsikkoChar">
    <w:name w:val="Sivuotsikko Char"/>
    <w:basedOn w:val="LeiptekstiChar"/>
    <w:link w:val="Sivuotsikko"/>
    <w:uiPriority w:val="99"/>
    <w:locked/>
    <w:rsid w:val="00543A27"/>
  </w:style>
  <w:style w:type="paragraph" w:styleId="Luettelokappale">
    <w:name w:val="List Paragraph"/>
    <w:basedOn w:val="Normaali"/>
    <w:uiPriority w:val="99"/>
    <w:qFormat/>
    <w:rsid w:val="00442C23"/>
    <w:pPr>
      <w:ind w:left="720"/>
    </w:pPr>
  </w:style>
  <w:style w:type="paragraph" w:styleId="Sisluet1">
    <w:name w:val="toc 1"/>
    <w:basedOn w:val="Normaali"/>
    <w:next w:val="Normaali"/>
    <w:autoRedefine/>
    <w:uiPriority w:val="39"/>
    <w:rsid w:val="006046B3"/>
    <w:pPr>
      <w:spacing w:after="100"/>
    </w:pPr>
  </w:style>
  <w:style w:type="paragraph" w:styleId="Sisluet2">
    <w:name w:val="toc 2"/>
    <w:basedOn w:val="Normaali"/>
    <w:next w:val="Normaali"/>
    <w:autoRedefine/>
    <w:uiPriority w:val="39"/>
    <w:rsid w:val="006046B3"/>
    <w:pPr>
      <w:spacing w:after="100"/>
      <w:ind w:left="180"/>
    </w:pPr>
  </w:style>
  <w:style w:type="paragraph" w:styleId="Sisluet3">
    <w:name w:val="toc 3"/>
    <w:basedOn w:val="Normaali"/>
    <w:next w:val="Normaali"/>
    <w:autoRedefine/>
    <w:uiPriority w:val="99"/>
    <w:semiHidden/>
    <w:rsid w:val="00334C2F"/>
    <w:pPr>
      <w:spacing w:after="100" w:line="276" w:lineRule="auto"/>
      <w:ind w:left="440"/>
    </w:pPr>
    <w:rPr>
      <w:rFonts w:eastAsia="Times New Roman"/>
      <w:sz w:val="22"/>
      <w:szCs w:val="22"/>
      <w:lang w:eastAsia="fi-FI"/>
    </w:rPr>
  </w:style>
  <w:style w:type="character" w:customStyle="1" w:styleId="EivliChar">
    <w:name w:val="Ei väliä Char"/>
    <w:basedOn w:val="Kappaleenoletusfontti"/>
    <w:link w:val="Eivli"/>
    <w:uiPriority w:val="99"/>
    <w:locked/>
    <w:rsid w:val="00334C2F"/>
    <w:rPr>
      <w:sz w:val="18"/>
      <w:szCs w:val="18"/>
      <w:lang w:val="fi-FI" w:eastAsia="en-US"/>
    </w:rPr>
  </w:style>
  <w:style w:type="numbering" w:customStyle="1" w:styleId="Otsikkonumerointi">
    <w:name w:val="Otsikkonumerointi"/>
    <w:rsid w:val="00E22E8D"/>
    <w:pPr>
      <w:numPr>
        <w:numId w:val="2"/>
      </w:numPr>
    </w:pPr>
  </w:style>
  <w:style w:type="numbering" w:customStyle="1" w:styleId="Luettelomerkit">
    <w:name w:val="Luettelomerkit"/>
    <w:rsid w:val="00E22E8D"/>
    <w:pPr>
      <w:numPr>
        <w:numId w:val="3"/>
      </w:numPr>
    </w:pPr>
  </w:style>
  <w:style w:type="numbering" w:customStyle="1" w:styleId="Numerointi">
    <w:name w:val="Numerointi"/>
    <w:rsid w:val="00E22E8D"/>
    <w:pPr>
      <w:numPr>
        <w:numId w:val="4"/>
      </w:numPr>
    </w:pPr>
  </w:style>
  <w:style w:type="paragraph" w:styleId="Alaotsikko">
    <w:name w:val="Subtitle"/>
    <w:basedOn w:val="Normaali"/>
    <w:next w:val="Normaali"/>
    <w:link w:val="AlaotsikkoChar"/>
    <w:qFormat/>
    <w:locked/>
    <w:rsid w:val="00D81CB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aotsikkoChar">
    <w:name w:val="Alaotsikko Char"/>
    <w:basedOn w:val="Kappaleenoletusfontti"/>
    <w:link w:val="Alaotsikko"/>
    <w:rsid w:val="00D81CB1"/>
    <w:rPr>
      <w:rFonts w:asciiTheme="minorHAnsi" w:eastAsiaTheme="minorEastAsia" w:hAnsiTheme="minorHAnsi" w:cstheme="minorBidi"/>
      <w:color w:val="5A5A5A" w:themeColor="text1" w:themeTint="A5"/>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563923">
      <w:marLeft w:val="0"/>
      <w:marRight w:val="0"/>
      <w:marTop w:val="0"/>
      <w:marBottom w:val="0"/>
      <w:divBdr>
        <w:top w:val="none" w:sz="0" w:space="0" w:color="auto"/>
        <w:left w:val="none" w:sz="0" w:space="0" w:color="auto"/>
        <w:bottom w:val="none" w:sz="0" w:space="0" w:color="auto"/>
        <w:right w:val="none" w:sz="0" w:space="0" w:color="auto"/>
      </w:divBdr>
    </w:div>
    <w:div w:id="13325639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95C5D-EE32-4551-9A19-AC2998977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5460</Words>
  <Characters>44234</Characters>
  <Application>Microsoft Office Word</Application>
  <DocSecurity>0</DocSecurity>
  <Lines>368</Lines>
  <Paragraphs>99</Paragraphs>
  <ScaleCrop>false</ScaleCrop>
  <HeadingPairs>
    <vt:vector size="2" baseType="variant">
      <vt:variant>
        <vt:lpstr>Otsikko</vt:lpstr>
      </vt:variant>
      <vt:variant>
        <vt:i4>1</vt:i4>
      </vt:variant>
    </vt:vector>
  </HeadingPairs>
  <TitlesOfParts>
    <vt:vector size="1" baseType="lpstr">
      <vt:lpstr>Rakennusjärjestyksenmalli_luonnos</vt:lpstr>
    </vt:vector>
  </TitlesOfParts>
  <Company>Suomen Kuntaliitto ry</Company>
  <LinksUpToDate>false</LinksUpToDate>
  <CharactersWithSpaces>49595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Rakennusjärjestyksenmalli_luonnos</dc:title>
  <dc:subject>RAKENNUSJÄRJESTYKSEN LAATIMISEEN</dc:subject>
  <dc:creator>Käenniemi Anitta</dc:creator>
  <cp:lastModifiedBy>Heikki Virta</cp:lastModifiedBy>
  <cp:revision>2</cp:revision>
  <cp:lastPrinted>2018-12-12T07:31:00Z</cp:lastPrinted>
  <dcterms:created xsi:type="dcterms:W3CDTF">2018-12-12T07:31:00Z</dcterms:created>
  <dcterms:modified xsi:type="dcterms:W3CDTF">2018-12-12T07:31:00Z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0x010100FB67A0028CB54352919050D117ADD9610040D39D37A8B7A843B90252BF907F41BE</vt:lpwstr>
  </property>
  <property fmtid="{D5CDD505-2E9C-101B-9397-08002B2CF9AE}" pid="3" name="_dlc_DocIdItemGuid">
    <vt:lpwstr>02dd4102-4da8-4e1e-a430-6ca26eac9aaf</vt:lpwstr>
  </property>
  <property fmtid="{D5CDD505-2E9C-101B-9397-08002B2CF9AE}" pid="4" name="ExpertService">
    <vt:lpwstr>28;#Yhdyskunta, tekniikka ja ympäristö|b80039d3-68c7-461b-9446-3501d1540e2f</vt:lpwstr>
  </property>
  <property fmtid="{D5CDD505-2E9C-101B-9397-08002B2CF9AE}" pid="5" name="ExpertServiceTaxHTField0">
    <vt:lpwstr>Yhdyskunta, tekniikka ja ympäristöb80039d3-68c7-461b-9446-3501d1540e2f</vt:lpwstr>
  </property>
  <property fmtid="{D5CDD505-2E9C-101B-9397-08002B2CF9AE}" pid="6" name="KN2ArticleDateTime">
    <vt:lpwstr>2012-11-27T13:18:00Z</vt:lpwstr>
  </property>
  <property fmtid="{D5CDD505-2E9C-101B-9397-08002B2CF9AE}" pid="7" name="KN2Description">
    <vt:lpwstr>Opas rakennusjärjestyksen laatimiseen, luonnos lausunnolla 7.12.2012 saakka</vt:lpwstr>
  </property>
  <property fmtid="{D5CDD505-2E9C-101B-9397-08002B2CF9AE}" pid="8" name="TaxCatchAll">
    <vt:lpwstr>28;#</vt:lpwstr>
  </property>
  <property fmtid="{D5CDD505-2E9C-101B-9397-08002B2CF9AE}" pid="9" name="_dlc_DocId">
    <vt:lpwstr>G94TWSLYV3F3-5098-6</vt:lpwstr>
  </property>
  <property fmtid="{D5CDD505-2E9C-101B-9397-08002B2CF9AE}" pid="10" name="_dlc_DocIdUrl">
    <vt:lpwstr>http://www.kunnat.net/fi/asiantuntijapalvelut/yty/rakennusvalvonta/kuntien-toiminta/rakennusjarjestys/_layouts/DocIdRedir.aspx?ID=G94TWSLYV3F3-5098-6, G94TWSLYV3F3-5098-6</vt:lpwstr>
  </property>
</Properties>
</file>